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430D" w14:textId="71D5A1A1" w:rsidR="00AE33DF" w:rsidRPr="000B11D8" w:rsidRDefault="00AE33DF" w:rsidP="00CA48FE">
      <w:pPr>
        <w:spacing w:line="240" w:lineRule="auto"/>
        <w:ind w:firstLine="0"/>
        <w:jc w:val="center"/>
        <w:rPr>
          <w:b/>
          <w:bCs/>
        </w:rPr>
      </w:pPr>
      <w:r w:rsidRPr="000B11D8">
        <w:rPr>
          <w:b/>
          <w:bCs/>
        </w:rPr>
        <w:t>TỔNG HỢP Ý KIẾN GÓP Ý</w:t>
      </w:r>
      <w:r w:rsidR="007B4295">
        <w:rPr>
          <w:b/>
          <w:bCs/>
        </w:rPr>
        <w:t xml:space="preserve"> VÀ TIẾP THU GIẢI TRÌNH</w:t>
      </w:r>
      <w:r w:rsidRPr="000B11D8">
        <w:rPr>
          <w:b/>
          <w:bCs/>
        </w:rPr>
        <w:t xml:space="preserve"> </w:t>
      </w:r>
      <w:r w:rsidR="007B4295">
        <w:rPr>
          <w:b/>
          <w:bCs/>
        </w:rPr>
        <w:br/>
      </w:r>
      <w:r w:rsidRPr="000B11D8">
        <w:rPr>
          <w:b/>
          <w:bCs/>
        </w:rPr>
        <w:t>DỰ THẢO THÔNG TƯ THAY THẾ THÔNG TƯ SỐ 19/2016/TT-BYT</w:t>
      </w:r>
      <w:r w:rsidR="00166CCA">
        <w:rPr>
          <w:b/>
          <w:bCs/>
        </w:rPr>
        <w:t xml:space="preserve"> (</w:t>
      </w:r>
      <w:r w:rsidR="00FD7BCD">
        <w:rPr>
          <w:b/>
          <w:bCs/>
        </w:rPr>
        <w:t>10</w:t>
      </w:r>
      <w:r w:rsidR="00F17700">
        <w:rPr>
          <w:b/>
          <w:bCs/>
        </w:rPr>
        <w:t>.</w:t>
      </w:r>
      <w:r w:rsidR="00166CCA">
        <w:rPr>
          <w:b/>
          <w:bCs/>
        </w:rPr>
        <w:t>202</w:t>
      </w:r>
      <w:r w:rsidR="00F17700">
        <w:rPr>
          <w:b/>
          <w:bCs/>
        </w:rPr>
        <w:t>5</w:t>
      </w:r>
      <w:r w:rsidR="00166CCA">
        <w:rPr>
          <w:b/>
          <w:bCs/>
        </w:rPr>
        <w:t>)</w:t>
      </w:r>
    </w:p>
    <w:p w14:paraId="04859693" w14:textId="43448823" w:rsidR="00AE33DF" w:rsidRDefault="00AE33DF" w:rsidP="00CA48FE">
      <w:pPr>
        <w:spacing w:line="240" w:lineRule="auto"/>
        <w:ind w:firstLine="0"/>
      </w:pPr>
      <w:r>
        <w:t>Tổng số ý kiến nhận được:</w:t>
      </w:r>
      <w:r w:rsidR="004E4E61">
        <w:t xml:space="preserve"> 10</w:t>
      </w:r>
      <w:r w:rsidR="00B24F9C">
        <w:t>8</w:t>
      </w:r>
      <w:r w:rsidR="004E4E61">
        <w:t xml:space="preserve"> đơn vị.</w:t>
      </w:r>
    </w:p>
    <w:p w14:paraId="4CC9BC74" w14:textId="5CE32CA8" w:rsidR="00AE33DF" w:rsidRDefault="00AE33DF" w:rsidP="00CA48FE">
      <w:pPr>
        <w:spacing w:line="240" w:lineRule="auto"/>
        <w:ind w:firstLine="0"/>
      </w:pPr>
      <w:r>
        <w:tab/>
        <w:t>- Bộ/ngành:</w:t>
      </w:r>
      <w:r w:rsidR="001E3A01">
        <w:t xml:space="preserve"> 1</w:t>
      </w:r>
      <w:r w:rsidR="00835105">
        <w:t>5</w:t>
      </w:r>
      <w:r w:rsidR="001E3A01">
        <w:t xml:space="preserve"> Bộ</w:t>
      </w:r>
      <w:r w:rsidR="00F70892">
        <w:t xml:space="preserve"> (Công An, Công Thương, KHĐT, LĐTBXH, Ngoại giao, NNPTNT, Nội vụ, Quốc phòng, Tài chính, TNMT, TT và TT, Tư pháp, VHTTDL, Xây dựng</w:t>
      </w:r>
      <w:r w:rsidR="00835105">
        <w:t>, LĐTBXH</w:t>
      </w:r>
      <w:r w:rsidR="00F70892">
        <w:t>)</w:t>
      </w:r>
      <w:r w:rsidR="001E3A01">
        <w:t xml:space="preserve"> và 04 ĐV </w:t>
      </w:r>
      <w:r w:rsidR="00F70892">
        <w:t>(</w:t>
      </w:r>
      <w:r w:rsidR="001E3A01">
        <w:t>Ban Quản lý Lăng, Đài Truyền hình Việt Nam, Đài Tiếng nói Việt Nam và Viện Hàn lâm KHXHVN</w:t>
      </w:r>
      <w:r w:rsidR="00F70892">
        <w:t>)</w:t>
      </w:r>
      <w:r w:rsidR="00B24F9C">
        <w:t>, Tổng Liên đoàn lao động Việt Nam và Liên đoàn Thương mại và Công nghiệp Việt Nam (VCCI).</w:t>
      </w:r>
    </w:p>
    <w:p w14:paraId="37A8C5CF" w14:textId="216A7866" w:rsidR="00AE33DF" w:rsidRDefault="00AE33DF" w:rsidP="00CA48FE">
      <w:pPr>
        <w:spacing w:line="240" w:lineRule="auto"/>
        <w:ind w:firstLine="0"/>
      </w:pPr>
      <w:r>
        <w:tab/>
        <w:t>- UBND tỉnh/TP</w:t>
      </w:r>
      <w:r w:rsidR="00F70892">
        <w:t>:</w:t>
      </w:r>
      <w:r w:rsidR="00D05DF2">
        <w:t xml:space="preserve"> 05 tỉnh/thành phố</w:t>
      </w:r>
      <w:r w:rsidR="00F70892">
        <w:t xml:space="preserve"> Bà Rịa Vũng Tàu, Kon Tum, Lạng Sơn, Quảng Bình, Thừa Thiên Huế, Lào Kai; 43 </w:t>
      </w:r>
      <w:r>
        <w:t>Sở Y tế:</w:t>
      </w:r>
      <w:r w:rsidR="00F70892">
        <w:t xml:space="preserve"> 14 </w:t>
      </w:r>
      <w:r>
        <w:t>Trung tâm CDC</w:t>
      </w:r>
      <w:r w:rsidR="00D05DF2">
        <w:t>.</w:t>
      </w:r>
    </w:p>
    <w:p w14:paraId="7FA5A0DF" w14:textId="50B25F1E" w:rsidR="00AE33DF" w:rsidRDefault="00AE33DF" w:rsidP="00CA48FE">
      <w:pPr>
        <w:spacing w:line="240" w:lineRule="auto"/>
        <w:ind w:firstLine="0"/>
      </w:pPr>
      <w:r>
        <w:tab/>
        <w:t>- Đơn vị trực thuộc</w:t>
      </w:r>
      <w:r w:rsidR="00D05DF2">
        <w:t xml:space="preserve"> Bộ Y tế</w:t>
      </w:r>
      <w:r w:rsidR="00D0415D">
        <w:t>: 30</w:t>
      </w:r>
      <w:r w:rsidR="005767A7">
        <w:t>.</w:t>
      </w:r>
    </w:p>
    <w:p w14:paraId="3BE247D2" w14:textId="5FE68295" w:rsidR="00AE33DF" w:rsidRDefault="00AE33DF" w:rsidP="00CA48FE">
      <w:pPr>
        <w:spacing w:line="240" w:lineRule="auto"/>
        <w:ind w:firstLine="0"/>
      </w:pPr>
      <w:r>
        <w:t>1. Các đơn vị đồng ý với dự thảo</w:t>
      </w:r>
    </w:p>
    <w:p w14:paraId="2CB0AC50" w14:textId="6E4214E2" w:rsidR="00AE33DF" w:rsidRDefault="00946073" w:rsidP="00CA48FE">
      <w:pPr>
        <w:spacing w:line="240" w:lineRule="auto"/>
        <w:ind w:firstLine="0"/>
      </w:pPr>
      <w:r>
        <w:tab/>
      </w:r>
      <w:r w:rsidR="00C111BC">
        <w:t>- 03 Bộ, ngành (</w:t>
      </w:r>
      <w:r>
        <w:t xml:space="preserve">Nội vụ, Quốc phòng, </w:t>
      </w:r>
      <w:r w:rsidR="00C111BC">
        <w:t>Xây dựng), 04 đơn vị trực thuộc Chính phủ (Ban Quản lý Lăng Chủ tịch Hồ Chí Minh, Đài Truyền hình Việt Nam, Đài Tiếng nói Việt Nam, Viện Hàn lâm khoa học xã hội Việt Nam)</w:t>
      </w:r>
      <w:r w:rsidR="00B24F9C">
        <w:t xml:space="preserve"> và VCCI</w:t>
      </w:r>
      <w:r w:rsidR="00C111BC">
        <w:t>.</w:t>
      </w:r>
    </w:p>
    <w:p w14:paraId="49684E05" w14:textId="765F5900" w:rsidR="00C111BC" w:rsidRDefault="00C111BC" w:rsidP="00CA48FE">
      <w:pPr>
        <w:spacing w:line="240" w:lineRule="auto"/>
        <w:ind w:firstLine="0"/>
      </w:pPr>
      <w:r>
        <w:tab/>
        <w:t xml:space="preserve">- </w:t>
      </w:r>
      <w:r w:rsidR="008055A1">
        <w:t xml:space="preserve">03 </w:t>
      </w:r>
      <w:r>
        <w:t>Ủy ban nhân dân cấp tỉnh, thành phố</w:t>
      </w:r>
      <w:r w:rsidR="008055A1">
        <w:t xml:space="preserve">: Lạng Sơn, Quảng Bình, Thừa Thiên Huế. </w:t>
      </w:r>
    </w:p>
    <w:p w14:paraId="21ABF4F2" w14:textId="2A66365A" w:rsidR="00EF3F93" w:rsidRDefault="00EF3F93" w:rsidP="00CA4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04"/>
        </w:tabs>
        <w:spacing w:line="240" w:lineRule="auto"/>
        <w:ind w:firstLine="0"/>
      </w:pPr>
      <w:r>
        <w:tab/>
        <w:t>-</w:t>
      </w:r>
      <w:r w:rsidR="0046758F">
        <w:t xml:space="preserve"> 16</w:t>
      </w:r>
      <w:r>
        <w:t xml:space="preserve"> đơn vị</w:t>
      </w:r>
      <w:r w:rsidR="00E23F55">
        <w:t xml:space="preserve"> thuộc và</w:t>
      </w:r>
      <w:r w:rsidR="0046758F">
        <w:t xml:space="preserve"> 03 đơn vị</w:t>
      </w:r>
      <w:r>
        <w:t xml:space="preserve"> trực thuộc: Bệnh viện Lão khoa TƯ, </w:t>
      </w:r>
      <w:r w:rsidR="004A4643">
        <w:t>Bệnh viện Phổi TƯ, Bệnh viện Răng Hàm Mặt TƯ, Bệnh viện Thống nhất, Bệnh viện 71 TƯ, Trường Cao đẳng Dược TƯ Hải Dương,</w:t>
      </w:r>
      <w:r w:rsidR="00E23F55">
        <w:t xml:space="preserve"> Đại học Kỹ thuật Y Dược Đà Nẵng, Đại học Y Dược Thành phố Hồ Chí Minh, Đại học Y tế công cộng Hà Nội, Trung tâm Pháp y Tâm thần khu vực Tây Nam Bộ, Trường Đại học Dược Hà Nội, Viện Kiểm nghiệm An toàn vệ sinh thực phẩm, Viện Bỏng Quốc gia, </w:t>
      </w:r>
      <w:r w:rsidR="00D93792">
        <w:t xml:space="preserve">Viện Dinh dưỡng Quốc gia, Viện Pháp y và Tâm thần TƯ, Viện Sốt rét và Ký sinh trùng côn trùng TƯ, </w:t>
      </w:r>
      <w:r w:rsidR="00E23F55">
        <w:t xml:space="preserve">Cục An toàn thực phẩm, </w:t>
      </w:r>
      <w:r w:rsidR="00EC71CF">
        <w:t>Vụ Sức khỏe Bà mẹ Trẻ em, Vụ Hợp tác quốc tế.</w:t>
      </w:r>
    </w:p>
    <w:p w14:paraId="615A9488" w14:textId="5AE86D0A" w:rsidR="00C111BC" w:rsidRDefault="00C111BC" w:rsidP="00CA4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04"/>
        </w:tabs>
        <w:spacing w:line="240" w:lineRule="auto"/>
        <w:ind w:firstLine="0"/>
      </w:pPr>
      <w:r>
        <w:tab/>
        <w:t xml:space="preserve">- </w:t>
      </w:r>
      <w:r w:rsidR="000B5708">
        <w:t xml:space="preserve">25 </w:t>
      </w:r>
      <w:r>
        <w:t>Sở Y tế các tỉnh, thành phố</w:t>
      </w:r>
      <w:r w:rsidR="00F24B7B">
        <w:t xml:space="preserve">: Bắc Kạn, Bạc Liêu, </w:t>
      </w:r>
      <w:r w:rsidR="00F2589A">
        <w:t xml:space="preserve">Bắc Ninh, Bình Định, Bình Thuận, </w:t>
      </w:r>
      <w:r w:rsidR="00F56077">
        <w:t xml:space="preserve">Cà Mau, </w:t>
      </w:r>
      <w:r w:rsidR="006C6192">
        <w:t>Điện Biên,</w:t>
      </w:r>
      <w:r w:rsidR="00B36437">
        <w:t xml:space="preserve"> Gia Lai, Hà Giang, Hà Tĩnh, Hải Dương, </w:t>
      </w:r>
      <w:r w:rsidR="00092E77">
        <w:t xml:space="preserve">Lâm Đồng, Lạng Sơn, </w:t>
      </w:r>
      <w:r w:rsidR="00543007">
        <w:t xml:space="preserve">Ninh Bình, Ninh Thuận, Phú Thọ, Phú Yên, Quảng Trị, Sóc Trăng, </w:t>
      </w:r>
      <w:r w:rsidR="006B1971">
        <w:t xml:space="preserve">Thanh Hóa, </w:t>
      </w:r>
      <w:r w:rsidR="001B50D6">
        <w:t xml:space="preserve">Tiền Giang, </w:t>
      </w:r>
      <w:r w:rsidR="00B50DC0">
        <w:t>Trfa Vinh, Tuyên Quang, Vĩnh Long, Yên Bái</w:t>
      </w:r>
      <w:r w:rsidR="00B36437">
        <w:t xml:space="preserve">. </w:t>
      </w:r>
    </w:p>
    <w:p w14:paraId="6B3E9C2F" w14:textId="0CA58BB9" w:rsidR="00C111BC" w:rsidRDefault="00C111BC" w:rsidP="00CA48FE">
      <w:pPr>
        <w:spacing w:line="240" w:lineRule="auto"/>
        <w:ind w:firstLine="0"/>
      </w:pPr>
      <w:r>
        <w:tab/>
        <w:t xml:space="preserve">- </w:t>
      </w:r>
      <w:r w:rsidR="000B5708">
        <w:t xml:space="preserve">11 </w:t>
      </w:r>
      <w:r>
        <w:t>Trung tâm Kiểm soát bệnh tật các tỉnh, thành phố</w:t>
      </w:r>
      <w:r w:rsidR="00F24B7B">
        <w:t>: Bình Dương</w:t>
      </w:r>
      <w:r w:rsidR="00D236EA">
        <w:t xml:space="preserve">, Bình Thuận, Bến Tre, Thành phố Hải Phòng, Khánh Hòa, </w:t>
      </w:r>
      <w:r w:rsidR="000B5708">
        <w:t>Lạng Sơn, Nghệ An, Ninh Thuận, Tây Ninh, Tuyên Quang, Vĩnh Phúc.</w:t>
      </w:r>
    </w:p>
    <w:p w14:paraId="63A100E4" w14:textId="3D522E15" w:rsidR="00AE33DF" w:rsidRDefault="00AE33DF" w:rsidP="00CA48FE">
      <w:pPr>
        <w:spacing w:line="240" w:lineRule="auto"/>
        <w:ind w:firstLine="0"/>
      </w:pPr>
      <w:r>
        <w:t>2. Các đơn vị góp ý đối với dự thảo</w:t>
      </w:r>
    </w:p>
    <w:tbl>
      <w:tblPr>
        <w:tblStyle w:val="TableGrid"/>
        <w:tblW w:w="15660" w:type="dxa"/>
        <w:tblInd w:w="-95" w:type="dxa"/>
        <w:tblLook w:val="04A0" w:firstRow="1" w:lastRow="0" w:firstColumn="1" w:lastColumn="0" w:noHBand="0" w:noVBand="1"/>
      </w:tblPr>
      <w:tblGrid>
        <w:gridCol w:w="630"/>
        <w:gridCol w:w="1902"/>
        <w:gridCol w:w="1979"/>
        <w:gridCol w:w="6833"/>
        <w:gridCol w:w="4316"/>
      </w:tblGrid>
      <w:tr w:rsidR="00C86FE4" w:rsidRPr="00AE33DF" w14:paraId="64B6BF2F" w14:textId="77777777" w:rsidTr="00E62972">
        <w:tc>
          <w:tcPr>
            <w:tcW w:w="630" w:type="dxa"/>
          </w:tcPr>
          <w:p w14:paraId="463800B4" w14:textId="31BE09A1" w:rsidR="00C86FE4" w:rsidRPr="00AE33DF" w:rsidRDefault="00C86FE4" w:rsidP="00CA48FE">
            <w:pPr>
              <w:ind w:firstLine="0"/>
              <w:jc w:val="center"/>
              <w:rPr>
                <w:sz w:val="24"/>
                <w:szCs w:val="20"/>
              </w:rPr>
            </w:pPr>
            <w:r>
              <w:rPr>
                <w:sz w:val="24"/>
                <w:szCs w:val="20"/>
              </w:rPr>
              <w:t>TT</w:t>
            </w:r>
          </w:p>
        </w:tc>
        <w:tc>
          <w:tcPr>
            <w:tcW w:w="1902" w:type="dxa"/>
          </w:tcPr>
          <w:p w14:paraId="6D509D22" w14:textId="0A26CE26" w:rsidR="00C86FE4" w:rsidRPr="00AE33DF" w:rsidRDefault="00C86FE4" w:rsidP="00CA48FE">
            <w:pPr>
              <w:ind w:firstLine="0"/>
              <w:jc w:val="center"/>
              <w:rPr>
                <w:sz w:val="24"/>
                <w:szCs w:val="20"/>
              </w:rPr>
            </w:pPr>
            <w:r>
              <w:rPr>
                <w:sz w:val="24"/>
                <w:szCs w:val="20"/>
              </w:rPr>
              <w:t>Điều/Khoản</w:t>
            </w:r>
          </w:p>
        </w:tc>
        <w:tc>
          <w:tcPr>
            <w:tcW w:w="1979" w:type="dxa"/>
          </w:tcPr>
          <w:p w14:paraId="59D7A720" w14:textId="6D5176AB" w:rsidR="00C86FE4" w:rsidRPr="00AE33DF" w:rsidRDefault="00C86FE4" w:rsidP="00CA48FE">
            <w:pPr>
              <w:ind w:firstLine="0"/>
              <w:jc w:val="center"/>
              <w:rPr>
                <w:sz w:val="24"/>
                <w:szCs w:val="20"/>
              </w:rPr>
            </w:pPr>
            <w:r>
              <w:rPr>
                <w:sz w:val="24"/>
                <w:szCs w:val="20"/>
              </w:rPr>
              <w:t>Đơn vị</w:t>
            </w:r>
          </w:p>
        </w:tc>
        <w:tc>
          <w:tcPr>
            <w:tcW w:w="6833" w:type="dxa"/>
          </w:tcPr>
          <w:p w14:paraId="413354A9" w14:textId="30CC6E06" w:rsidR="00C86FE4" w:rsidRPr="00AE33DF" w:rsidRDefault="00C86FE4" w:rsidP="00CA48FE">
            <w:pPr>
              <w:ind w:firstLine="0"/>
              <w:jc w:val="center"/>
              <w:rPr>
                <w:sz w:val="24"/>
                <w:szCs w:val="20"/>
              </w:rPr>
            </w:pPr>
            <w:r>
              <w:rPr>
                <w:sz w:val="24"/>
                <w:szCs w:val="20"/>
              </w:rPr>
              <w:t>Nội dung</w:t>
            </w:r>
          </w:p>
        </w:tc>
        <w:tc>
          <w:tcPr>
            <w:tcW w:w="4316" w:type="dxa"/>
          </w:tcPr>
          <w:p w14:paraId="6943AFA8" w14:textId="53A7F270" w:rsidR="00C86FE4" w:rsidRPr="00AE33DF" w:rsidRDefault="00C86FE4" w:rsidP="00CA48FE">
            <w:pPr>
              <w:ind w:firstLine="0"/>
              <w:jc w:val="center"/>
              <w:rPr>
                <w:sz w:val="24"/>
                <w:szCs w:val="20"/>
              </w:rPr>
            </w:pPr>
            <w:r>
              <w:rPr>
                <w:sz w:val="24"/>
                <w:szCs w:val="20"/>
              </w:rPr>
              <w:t>Tiếp thu/Giải trình</w:t>
            </w:r>
          </w:p>
        </w:tc>
      </w:tr>
      <w:tr w:rsidR="00C86FE4" w:rsidRPr="00AE33DF" w14:paraId="3B415AD8" w14:textId="77777777" w:rsidTr="00F72E63">
        <w:trPr>
          <w:tblHeader/>
        </w:trPr>
        <w:tc>
          <w:tcPr>
            <w:tcW w:w="630" w:type="dxa"/>
          </w:tcPr>
          <w:p w14:paraId="32CF9016" w14:textId="731EC100" w:rsidR="00C86FE4" w:rsidRDefault="00C86FE4" w:rsidP="00CA48FE">
            <w:pPr>
              <w:ind w:firstLine="0"/>
              <w:jc w:val="center"/>
              <w:rPr>
                <w:sz w:val="24"/>
                <w:szCs w:val="20"/>
              </w:rPr>
            </w:pPr>
          </w:p>
        </w:tc>
        <w:tc>
          <w:tcPr>
            <w:tcW w:w="1902" w:type="dxa"/>
          </w:tcPr>
          <w:p w14:paraId="03D2F372" w14:textId="12AEFCB9" w:rsidR="00C86FE4" w:rsidRDefault="008F5C7C" w:rsidP="00D92224">
            <w:pPr>
              <w:ind w:firstLine="0"/>
              <w:rPr>
                <w:sz w:val="24"/>
                <w:szCs w:val="20"/>
              </w:rPr>
            </w:pPr>
            <w:r>
              <w:rPr>
                <w:sz w:val="24"/>
                <w:szCs w:val="20"/>
              </w:rPr>
              <w:t>Nhận xét chung</w:t>
            </w:r>
          </w:p>
        </w:tc>
        <w:tc>
          <w:tcPr>
            <w:tcW w:w="1979" w:type="dxa"/>
          </w:tcPr>
          <w:p w14:paraId="5FD767D1" w14:textId="3229ACB2" w:rsidR="00C86FE4" w:rsidRDefault="00C86FE4" w:rsidP="00CA48FE">
            <w:pPr>
              <w:ind w:firstLine="0"/>
              <w:jc w:val="center"/>
              <w:rPr>
                <w:sz w:val="24"/>
                <w:szCs w:val="20"/>
              </w:rPr>
            </w:pPr>
          </w:p>
        </w:tc>
        <w:tc>
          <w:tcPr>
            <w:tcW w:w="6833" w:type="dxa"/>
          </w:tcPr>
          <w:p w14:paraId="65B6B63C" w14:textId="77777777" w:rsidR="00C86FE4" w:rsidRDefault="00C86FE4" w:rsidP="00CA48FE">
            <w:pPr>
              <w:ind w:firstLine="0"/>
              <w:jc w:val="center"/>
              <w:rPr>
                <w:sz w:val="24"/>
                <w:szCs w:val="20"/>
              </w:rPr>
            </w:pPr>
          </w:p>
        </w:tc>
        <w:tc>
          <w:tcPr>
            <w:tcW w:w="4316" w:type="dxa"/>
          </w:tcPr>
          <w:p w14:paraId="2D79F88F" w14:textId="77777777" w:rsidR="00C86FE4" w:rsidRDefault="00C86FE4" w:rsidP="00CA48FE">
            <w:pPr>
              <w:ind w:firstLine="0"/>
              <w:jc w:val="center"/>
              <w:rPr>
                <w:sz w:val="24"/>
                <w:szCs w:val="20"/>
              </w:rPr>
            </w:pPr>
          </w:p>
        </w:tc>
      </w:tr>
      <w:tr w:rsidR="00D52788" w:rsidRPr="00AE33DF" w14:paraId="3AE88768" w14:textId="77777777" w:rsidTr="00F72E63">
        <w:trPr>
          <w:tblHeader/>
        </w:trPr>
        <w:tc>
          <w:tcPr>
            <w:tcW w:w="630" w:type="dxa"/>
          </w:tcPr>
          <w:p w14:paraId="14B2813E" w14:textId="7DDF2464" w:rsidR="00D52788" w:rsidRDefault="00D52788" w:rsidP="00C73B60">
            <w:pPr>
              <w:ind w:firstLine="0"/>
              <w:jc w:val="center"/>
              <w:rPr>
                <w:sz w:val="24"/>
                <w:szCs w:val="20"/>
              </w:rPr>
            </w:pPr>
          </w:p>
        </w:tc>
        <w:tc>
          <w:tcPr>
            <w:tcW w:w="1902" w:type="dxa"/>
          </w:tcPr>
          <w:p w14:paraId="1F14D3A9" w14:textId="77777777" w:rsidR="00D52788" w:rsidRDefault="00D52788" w:rsidP="00C73B60">
            <w:pPr>
              <w:ind w:firstLine="0"/>
              <w:rPr>
                <w:sz w:val="24"/>
                <w:szCs w:val="20"/>
              </w:rPr>
            </w:pPr>
          </w:p>
        </w:tc>
        <w:tc>
          <w:tcPr>
            <w:tcW w:w="1979" w:type="dxa"/>
          </w:tcPr>
          <w:p w14:paraId="7D08AD58" w14:textId="77777777" w:rsidR="00D52788" w:rsidRDefault="00D52788" w:rsidP="00C73B60">
            <w:pPr>
              <w:ind w:firstLine="0"/>
              <w:rPr>
                <w:sz w:val="24"/>
                <w:szCs w:val="20"/>
              </w:rPr>
            </w:pPr>
            <w:r>
              <w:rPr>
                <w:sz w:val="24"/>
                <w:szCs w:val="20"/>
              </w:rPr>
              <w:t>Bộ Tư pháp</w:t>
            </w:r>
          </w:p>
        </w:tc>
        <w:tc>
          <w:tcPr>
            <w:tcW w:w="6833" w:type="dxa"/>
          </w:tcPr>
          <w:p w14:paraId="50EEF697" w14:textId="77777777" w:rsidR="00D52788" w:rsidRDefault="00D52788" w:rsidP="00C73B60">
            <w:pPr>
              <w:ind w:firstLine="0"/>
              <w:rPr>
                <w:sz w:val="24"/>
                <w:szCs w:val="20"/>
              </w:rPr>
            </w:pPr>
            <w:r>
              <w:rPr>
                <w:sz w:val="24"/>
                <w:szCs w:val="20"/>
              </w:rPr>
              <w:t>Việc ban hành Thông tư thuộc thẩm quyền của Bộ Y tế do Bộ trưởng Bộ Y tế quyết định. Nội dung dự thảo chủ yếu là các vấn đề kinh tế, kỹ thuật chuyên ngành, thuộc phạm vi chức năng, nhiệm vụ, quyền hạn của Bộ Y tế. Tuy nhiên các quy định trong dự thảo Thông tư cần đảm bảo tính hợp pháp, thống nhất, đồng bộ trong hệ thống pháp luật. Đề nghị cân nhắc các nội dung:</w:t>
            </w:r>
          </w:p>
        </w:tc>
        <w:tc>
          <w:tcPr>
            <w:tcW w:w="4316" w:type="dxa"/>
          </w:tcPr>
          <w:p w14:paraId="7A76CECD" w14:textId="791ED3DF" w:rsidR="00D52788" w:rsidRDefault="0035240D" w:rsidP="00C73B60">
            <w:pPr>
              <w:ind w:firstLine="0"/>
              <w:rPr>
                <w:sz w:val="24"/>
                <w:szCs w:val="20"/>
              </w:rPr>
            </w:pPr>
            <w:r>
              <w:rPr>
                <w:sz w:val="24"/>
                <w:szCs w:val="20"/>
              </w:rPr>
              <w:t>Tuân thủ</w:t>
            </w:r>
          </w:p>
        </w:tc>
      </w:tr>
      <w:tr w:rsidR="00B90DD8" w:rsidRPr="00AE33DF" w14:paraId="4A463DF8" w14:textId="77777777" w:rsidTr="00F72E63">
        <w:trPr>
          <w:tblHeader/>
        </w:trPr>
        <w:tc>
          <w:tcPr>
            <w:tcW w:w="630" w:type="dxa"/>
          </w:tcPr>
          <w:p w14:paraId="059F8138" w14:textId="77777777" w:rsidR="00B90DD8" w:rsidRDefault="00B90DD8" w:rsidP="00B90DD8">
            <w:pPr>
              <w:ind w:firstLine="0"/>
              <w:jc w:val="center"/>
              <w:rPr>
                <w:sz w:val="24"/>
                <w:szCs w:val="20"/>
              </w:rPr>
            </w:pPr>
          </w:p>
        </w:tc>
        <w:tc>
          <w:tcPr>
            <w:tcW w:w="1902" w:type="dxa"/>
          </w:tcPr>
          <w:p w14:paraId="532CEC0D" w14:textId="77777777" w:rsidR="00B90DD8" w:rsidRDefault="00B90DD8" w:rsidP="00B90DD8">
            <w:pPr>
              <w:ind w:firstLine="0"/>
              <w:rPr>
                <w:sz w:val="24"/>
                <w:szCs w:val="20"/>
              </w:rPr>
            </w:pPr>
          </w:p>
        </w:tc>
        <w:tc>
          <w:tcPr>
            <w:tcW w:w="1979" w:type="dxa"/>
          </w:tcPr>
          <w:p w14:paraId="7D689D17" w14:textId="2783790D" w:rsidR="00B90DD8" w:rsidRDefault="00B90DD8" w:rsidP="00B90DD8">
            <w:pPr>
              <w:ind w:firstLine="0"/>
              <w:rPr>
                <w:sz w:val="24"/>
                <w:szCs w:val="20"/>
              </w:rPr>
            </w:pPr>
            <w:r>
              <w:rPr>
                <w:sz w:val="24"/>
                <w:szCs w:val="20"/>
              </w:rPr>
              <w:t>Bộ Tư pháp</w:t>
            </w:r>
          </w:p>
        </w:tc>
        <w:tc>
          <w:tcPr>
            <w:tcW w:w="6833" w:type="dxa"/>
          </w:tcPr>
          <w:p w14:paraId="315F6A8D" w14:textId="77777777" w:rsidR="00B90DD8" w:rsidRDefault="00B90DD8" w:rsidP="00B90DD8">
            <w:pPr>
              <w:ind w:firstLine="0"/>
              <w:rPr>
                <w:sz w:val="24"/>
                <w:szCs w:val="20"/>
              </w:rPr>
            </w:pPr>
            <w:r>
              <w:rPr>
                <w:sz w:val="24"/>
                <w:szCs w:val="20"/>
              </w:rPr>
              <w:t xml:space="preserve">1. Dự thảo Thông tư chỉ quy định các nội dung thuộc thẩm quyền của Bộ trưởng Bộ Y tế, không quy định thủ tục hành chính (trừ </w:t>
            </w:r>
            <w:r>
              <w:rPr>
                <w:sz w:val="24"/>
                <w:szCs w:val="20"/>
              </w:rPr>
              <w:lastRenderedPageBreak/>
              <w:t>trường hợp được Luật giao – Khoản 4, Điều 14 Luật Ban hành văn bản quy phạm pháp luật năm 2015, sửa đổi bổ sung năm 2020), không quy định điều kiện đầu tư kinh doanh (Khoản 3, Điều 7, Luật Đầu tư năm 2020).</w:t>
            </w:r>
          </w:p>
        </w:tc>
        <w:tc>
          <w:tcPr>
            <w:tcW w:w="4316" w:type="dxa"/>
          </w:tcPr>
          <w:p w14:paraId="34876BFB" w14:textId="71FC9656" w:rsidR="00B90DD8" w:rsidRDefault="00B90DD8" w:rsidP="00B90DD8">
            <w:pPr>
              <w:ind w:firstLine="0"/>
              <w:rPr>
                <w:sz w:val="24"/>
                <w:szCs w:val="20"/>
              </w:rPr>
            </w:pPr>
            <w:r>
              <w:rPr>
                <w:sz w:val="24"/>
                <w:szCs w:val="20"/>
              </w:rPr>
              <w:lastRenderedPageBreak/>
              <w:t xml:space="preserve">Tiếp thu. Dự thảo Thông tư chỉ quy định những nội dung thuộc thẩm quyền của Bộ </w:t>
            </w:r>
            <w:r>
              <w:rPr>
                <w:sz w:val="24"/>
                <w:szCs w:val="20"/>
              </w:rPr>
              <w:lastRenderedPageBreak/>
              <w:t xml:space="preserve">trưởng Bộ Y tế, không quy định thủ tục hành chính, đáp ứng yêu cầu và thống nhất của </w:t>
            </w:r>
            <w:r w:rsidRPr="006B475F">
              <w:rPr>
                <w:sz w:val="24"/>
                <w:szCs w:val="20"/>
              </w:rPr>
              <w:t>Luật Ban hành văn bản quy phạm pháp luật năm 2015, sửa đổi bổ sung năm 2020</w:t>
            </w:r>
            <w:r w:rsidR="00F865EB">
              <w:rPr>
                <w:sz w:val="24"/>
                <w:szCs w:val="20"/>
              </w:rPr>
              <w:t>, 2025</w:t>
            </w:r>
            <w:r>
              <w:rPr>
                <w:sz w:val="24"/>
                <w:szCs w:val="20"/>
              </w:rPr>
              <w:t xml:space="preserve"> và </w:t>
            </w:r>
            <w:r w:rsidRPr="006B475F">
              <w:rPr>
                <w:sz w:val="24"/>
                <w:szCs w:val="20"/>
              </w:rPr>
              <w:t>Luật Đầu tư năm 2020</w:t>
            </w:r>
            <w:r w:rsidR="00F865EB">
              <w:rPr>
                <w:sz w:val="24"/>
                <w:szCs w:val="20"/>
              </w:rPr>
              <w:t xml:space="preserve"> và 2025.</w:t>
            </w:r>
          </w:p>
        </w:tc>
      </w:tr>
      <w:tr w:rsidR="00B90DD8" w:rsidRPr="00AE33DF" w14:paraId="36AF5D40" w14:textId="77777777" w:rsidTr="00F72E63">
        <w:trPr>
          <w:tblHeader/>
        </w:trPr>
        <w:tc>
          <w:tcPr>
            <w:tcW w:w="630" w:type="dxa"/>
          </w:tcPr>
          <w:p w14:paraId="03C43F5E" w14:textId="77777777" w:rsidR="00B90DD8" w:rsidRDefault="00B90DD8" w:rsidP="00B90DD8">
            <w:pPr>
              <w:ind w:firstLine="0"/>
              <w:jc w:val="center"/>
              <w:rPr>
                <w:sz w:val="24"/>
                <w:szCs w:val="20"/>
              </w:rPr>
            </w:pPr>
          </w:p>
        </w:tc>
        <w:tc>
          <w:tcPr>
            <w:tcW w:w="1902" w:type="dxa"/>
          </w:tcPr>
          <w:p w14:paraId="1ABFBEAF" w14:textId="77777777" w:rsidR="00B90DD8" w:rsidRDefault="00B90DD8" w:rsidP="00B90DD8">
            <w:pPr>
              <w:ind w:firstLine="0"/>
              <w:rPr>
                <w:sz w:val="24"/>
                <w:szCs w:val="20"/>
              </w:rPr>
            </w:pPr>
          </w:p>
        </w:tc>
        <w:tc>
          <w:tcPr>
            <w:tcW w:w="1979" w:type="dxa"/>
          </w:tcPr>
          <w:p w14:paraId="490308A1" w14:textId="27B93738" w:rsidR="00B90DD8" w:rsidRDefault="00B90DD8" w:rsidP="00B90DD8">
            <w:pPr>
              <w:ind w:firstLine="0"/>
              <w:rPr>
                <w:sz w:val="24"/>
                <w:szCs w:val="20"/>
              </w:rPr>
            </w:pPr>
            <w:r>
              <w:rPr>
                <w:sz w:val="24"/>
                <w:szCs w:val="20"/>
              </w:rPr>
              <w:t>Bộ Tư pháp</w:t>
            </w:r>
          </w:p>
        </w:tc>
        <w:tc>
          <w:tcPr>
            <w:tcW w:w="6833" w:type="dxa"/>
          </w:tcPr>
          <w:p w14:paraId="146EE627" w14:textId="77777777" w:rsidR="00B90DD8" w:rsidRDefault="00B90DD8" w:rsidP="00B90DD8">
            <w:pPr>
              <w:ind w:firstLine="0"/>
              <w:rPr>
                <w:sz w:val="24"/>
                <w:szCs w:val="20"/>
              </w:rPr>
            </w:pPr>
            <w:r>
              <w:rPr>
                <w:sz w:val="24"/>
                <w:szCs w:val="20"/>
              </w:rPr>
              <w:t>4. Đề nghị đảm bảo tuân thủ đúng và đầy đủ các quy định của Đảng và pháp luật của Nhà nước: (i) Quy định số 178-QĐ/TW ngày 27/6/2024 của Bộ Chính trị về kiểm soát quyền lực, phòng chống tham nhũng, tiêu cực trong công tác xây dựng pháp luật; (ii) Nghị quyết số 110/2023/QH15 ngày 29/11/2023 của Quốc hội về Kỳ họp thứ 6 Quốc hội khóa XV (ngăn chặn kịp thời và xử lý nghiêm các hành vi tham nhũng, tiêu cực, “lợi ích nhóm”, “lợi ích cục bộ” trong công tác xây dựng và tổ chức thi hành pháp luật); và (iii) Nghị quyết số 126/NQ-CP của Chính phủ về một số giải pháp nâng cao chất lượng công tác xây dựng, hoàn thiện hệ thống pháp luật và tổ chức thi hành pháp luật nhằm ngăn ngừa tình trạng tham nhũng, lợi ích nhóm, lợi ích cục bộ.</w:t>
            </w:r>
          </w:p>
        </w:tc>
        <w:tc>
          <w:tcPr>
            <w:tcW w:w="4316" w:type="dxa"/>
          </w:tcPr>
          <w:p w14:paraId="7D801B97" w14:textId="77777777" w:rsidR="00B90DD8" w:rsidRDefault="00B90DD8" w:rsidP="00B90DD8">
            <w:pPr>
              <w:ind w:firstLine="0"/>
              <w:rPr>
                <w:sz w:val="24"/>
                <w:szCs w:val="20"/>
              </w:rPr>
            </w:pPr>
            <w:r>
              <w:rPr>
                <w:sz w:val="24"/>
                <w:szCs w:val="20"/>
              </w:rPr>
              <w:t>Tiếp thu, đảm bảo tuân thủ đầy đủ các quy định của Đảng, Quốc hội và Chính phủ về phòng chống tiêu cực, tham nhũng, lợi ích nhóm.</w:t>
            </w:r>
          </w:p>
        </w:tc>
      </w:tr>
      <w:tr w:rsidR="00B90DD8" w:rsidRPr="00AE33DF" w14:paraId="2BAAD13A" w14:textId="77777777" w:rsidTr="00F72E63">
        <w:trPr>
          <w:tblHeader/>
        </w:trPr>
        <w:tc>
          <w:tcPr>
            <w:tcW w:w="630" w:type="dxa"/>
          </w:tcPr>
          <w:p w14:paraId="00994196" w14:textId="77777777" w:rsidR="00B90DD8" w:rsidRDefault="00B90DD8" w:rsidP="00B90DD8">
            <w:pPr>
              <w:ind w:firstLine="0"/>
              <w:jc w:val="center"/>
              <w:rPr>
                <w:sz w:val="24"/>
                <w:szCs w:val="20"/>
              </w:rPr>
            </w:pPr>
          </w:p>
        </w:tc>
        <w:tc>
          <w:tcPr>
            <w:tcW w:w="1902" w:type="dxa"/>
          </w:tcPr>
          <w:p w14:paraId="1275C919" w14:textId="77777777" w:rsidR="00B90DD8" w:rsidRDefault="00B90DD8" w:rsidP="00B90DD8">
            <w:pPr>
              <w:ind w:firstLine="0"/>
              <w:rPr>
                <w:sz w:val="24"/>
                <w:szCs w:val="20"/>
              </w:rPr>
            </w:pPr>
          </w:p>
        </w:tc>
        <w:tc>
          <w:tcPr>
            <w:tcW w:w="1979" w:type="dxa"/>
          </w:tcPr>
          <w:p w14:paraId="4BB08100" w14:textId="65F61864" w:rsidR="00B90DD8" w:rsidRDefault="00B90DD8" w:rsidP="00B90DD8">
            <w:pPr>
              <w:ind w:firstLine="0"/>
              <w:rPr>
                <w:sz w:val="24"/>
                <w:szCs w:val="20"/>
              </w:rPr>
            </w:pPr>
            <w:r>
              <w:rPr>
                <w:sz w:val="24"/>
                <w:szCs w:val="20"/>
              </w:rPr>
              <w:t>Bộ Tư pháp</w:t>
            </w:r>
          </w:p>
        </w:tc>
        <w:tc>
          <w:tcPr>
            <w:tcW w:w="6833" w:type="dxa"/>
          </w:tcPr>
          <w:p w14:paraId="4D51B5D4" w14:textId="77777777" w:rsidR="00B90DD8" w:rsidRDefault="00B90DD8" w:rsidP="00B90DD8">
            <w:pPr>
              <w:ind w:firstLine="0"/>
              <w:rPr>
                <w:sz w:val="24"/>
                <w:szCs w:val="20"/>
              </w:rPr>
            </w:pPr>
            <w:r>
              <w:rPr>
                <w:sz w:val="24"/>
                <w:szCs w:val="20"/>
              </w:rPr>
              <w:t>5. Đề nghị rà soát đảm bảo về ngôn ngữ, thể thức, kỹ thuật trình bày văn bản theo quy định của pháp luật (Luật Ban hành văn bản quy phạm pháp luật và các Nghị định hướng dẫn).</w:t>
            </w:r>
          </w:p>
        </w:tc>
        <w:tc>
          <w:tcPr>
            <w:tcW w:w="4316" w:type="dxa"/>
          </w:tcPr>
          <w:p w14:paraId="52B9597C" w14:textId="4E609F58" w:rsidR="00B90DD8" w:rsidRDefault="00B90DD8" w:rsidP="00B90DD8">
            <w:pPr>
              <w:ind w:firstLine="0"/>
              <w:rPr>
                <w:sz w:val="24"/>
                <w:szCs w:val="20"/>
              </w:rPr>
            </w:pPr>
            <w:r>
              <w:rPr>
                <w:sz w:val="24"/>
                <w:szCs w:val="20"/>
              </w:rPr>
              <w:t>Tiếp thu</w:t>
            </w:r>
            <w:r w:rsidR="000C573E">
              <w:rPr>
                <w:sz w:val="24"/>
                <w:szCs w:val="20"/>
              </w:rPr>
              <w:t xml:space="preserve"> tuân thủ</w:t>
            </w:r>
            <w:r>
              <w:rPr>
                <w:sz w:val="24"/>
                <w:szCs w:val="20"/>
              </w:rPr>
              <w:t>.</w:t>
            </w:r>
          </w:p>
        </w:tc>
      </w:tr>
      <w:tr w:rsidR="00B90DD8" w:rsidRPr="00AE33DF" w14:paraId="4894E88F" w14:textId="77777777" w:rsidTr="00F72E63">
        <w:trPr>
          <w:tblHeader/>
        </w:trPr>
        <w:tc>
          <w:tcPr>
            <w:tcW w:w="630" w:type="dxa"/>
          </w:tcPr>
          <w:p w14:paraId="5329561E" w14:textId="77777777" w:rsidR="00B90DD8" w:rsidRDefault="00B90DD8" w:rsidP="00B90DD8">
            <w:pPr>
              <w:ind w:firstLine="0"/>
              <w:jc w:val="center"/>
              <w:rPr>
                <w:sz w:val="24"/>
                <w:szCs w:val="20"/>
              </w:rPr>
            </w:pPr>
          </w:p>
        </w:tc>
        <w:tc>
          <w:tcPr>
            <w:tcW w:w="1902" w:type="dxa"/>
          </w:tcPr>
          <w:p w14:paraId="73D991A4" w14:textId="77777777" w:rsidR="00B90DD8" w:rsidRDefault="00B90DD8" w:rsidP="00B90DD8">
            <w:pPr>
              <w:ind w:firstLine="0"/>
              <w:rPr>
                <w:sz w:val="24"/>
                <w:szCs w:val="20"/>
              </w:rPr>
            </w:pPr>
          </w:p>
        </w:tc>
        <w:tc>
          <w:tcPr>
            <w:tcW w:w="1979" w:type="dxa"/>
          </w:tcPr>
          <w:p w14:paraId="7CB52B1F" w14:textId="2F4A4F6D" w:rsidR="00B90DD8" w:rsidRDefault="00B90DD8" w:rsidP="00B90DD8">
            <w:pPr>
              <w:ind w:firstLine="0"/>
              <w:rPr>
                <w:sz w:val="24"/>
                <w:szCs w:val="20"/>
              </w:rPr>
            </w:pPr>
            <w:r>
              <w:rPr>
                <w:sz w:val="24"/>
                <w:szCs w:val="20"/>
              </w:rPr>
              <w:t>Bộ Tư pháp</w:t>
            </w:r>
          </w:p>
        </w:tc>
        <w:tc>
          <w:tcPr>
            <w:tcW w:w="6833" w:type="dxa"/>
          </w:tcPr>
          <w:p w14:paraId="4D444FDA" w14:textId="77777777" w:rsidR="00B90DD8" w:rsidRDefault="00B90DD8" w:rsidP="00B90DD8">
            <w:pPr>
              <w:ind w:firstLine="0"/>
              <w:rPr>
                <w:sz w:val="24"/>
                <w:szCs w:val="20"/>
              </w:rPr>
            </w:pPr>
            <w:r>
              <w:rPr>
                <w:sz w:val="24"/>
                <w:szCs w:val="20"/>
              </w:rPr>
              <w:t>6. Đề nghị lấy ý kiến rộng rãi đối tượng bị tác động trực tiếp, các chuyên gia, người làm thực tiễn, các Bộ/ngành, UBND cấp tỉnh, thành phố nhằm đảm bảo tính thống nhất và khả thi.</w:t>
            </w:r>
          </w:p>
        </w:tc>
        <w:tc>
          <w:tcPr>
            <w:tcW w:w="4316" w:type="dxa"/>
          </w:tcPr>
          <w:p w14:paraId="50B84752" w14:textId="77777777" w:rsidR="00B90DD8" w:rsidRDefault="00B90DD8" w:rsidP="00B90DD8">
            <w:pPr>
              <w:ind w:firstLine="0"/>
              <w:rPr>
                <w:sz w:val="24"/>
                <w:szCs w:val="20"/>
              </w:rPr>
            </w:pPr>
            <w:r>
              <w:rPr>
                <w:sz w:val="24"/>
                <w:szCs w:val="20"/>
              </w:rPr>
              <w:t>Đã thực hiện lấy ý kiến các UBND cấp tỉnh, thành phố, các Bộ, ngành và các bên liên quan tại Công văn số 5975/BYT-MT.</w:t>
            </w:r>
          </w:p>
        </w:tc>
      </w:tr>
      <w:tr w:rsidR="00B90DD8" w:rsidRPr="00AE33DF" w14:paraId="18555989" w14:textId="77777777" w:rsidTr="00F72E63">
        <w:trPr>
          <w:tblHeader/>
        </w:trPr>
        <w:tc>
          <w:tcPr>
            <w:tcW w:w="630" w:type="dxa"/>
          </w:tcPr>
          <w:p w14:paraId="13AA92A3" w14:textId="77777777" w:rsidR="00B90DD8" w:rsidRDefault="00B90DD8" w:rsidP="00B90DD8">
            <w:pPr>
              <w:ind w:firstLine="0"/>
              <w:jc w:val="center"/>
              <w:rPr>
                <w:sz w:val="24"/>
                <w:szCs w:val="20"/>
              </w:rPr>
            </w:pPr>
          </w:p>
        </w:tc>
        <w:tc>
          <w:tcPr>
            <w:tcW w:w="1902" w:type="dxa"/>
          </w:tcPr>
          <w:p w14:paraId="11C84525" w14:textId="77777777" w:rsidR="00B90DD8" w:rsidRDefault="00B90DD8" w:rsidP="00B90DD8">
            <w:pPr>
              <w:ind w:firstLine="0"/>
              <w:rPr>
                <w:sz w:val="24"/>
                <w:szCs w:val="20"/>
              </w:rPr>
            </w:pPr>
          </w:p>
        </w:tc>
        <w:tc>
          <w:tcPr>
            <w:tcW w:w="1979" w:type="dxa"/>
          </w:tcPr>
          <w:p w14:paraId="4B114C52" w14:textId="5935F815" w:rsidR="00B90DD8" w:rsidRDefault="00B90DD8" w:rsidP="00B90DD8">
            <w:pPr>
              <w:ind w:firstLine="0"/>
              <w:rPr>
                <w:sz w:val="24"/>
                <w:szCs w:val="20"/>
              </w:rPr>
            </w:pPr>
            <w:r>
              <w:rPr>
                <w:sz w:val="24"/>
                <w:szCs w:val="20"/>
              </w:rPr>
              <w:t>Bộ Tư pháp</w:t>
            </w:r>
          </w:p>
        </w:tc>
        <w:tc>
          <w:tcPr>
            <w:tcW w:w="6833" w:type="dxa"/>
          </w:tcPr>
          <w:p w14:paraId="71A9C23F" w14:textId="77777777" w:rsidR="00B90DD8" w:rsidRDefault="00B90DD8" w:rsidP="00B90DD8">
            <w:pPr>
              <w:ind w:firstLine="0"/>
              <w:rPr>
                <w:sz w:val="24"/>
                <w:szCs w:val="20"/>
              </w:rPr>
            </w:pPr>
            <w:r>
              <w:rPr>
                <w:sz w:val="24"/>
                <w:szCs w:val="20"/>
              </w:rPr>
              <w:t>7. Đề nghị thực hiện đúng quy định của Luật Ban hành văn bản quy phạm pháp luật, Vụ Pháp chế, Bộ Y tế có trách nhiệm thẩm định dự thảo Thông tư trước ki trình Bộ trưởng Bộ Y tế ký ban hành văn bản.</w:t>
            </w:r>
          </w:p>
        </w:tc>
        <w:tc>
          <w:tcPr>
            <w:tcW w:w="4316" w:type="dxa"/>
          </w:tcPr>
          <w:p w14:paraId="188DF0A3" w14:textId="1C3D12F8" w:rsidR="00B90DD8" w:rsidRDefault="00B90DD8" w:rsidP="00B90DD8">
            <w:pPr>
              <w:ind w:firstLine="0"/>
              <w:rPr>
                <w:sz w:val="24"/>
                <w:szCs w:val="20"/>
              </w:rPr>
            </w:pPr>
            <w:r>
              <w:rPr>
                <w:sz w:val="24"/>
                <w:szCs w:val="20"/>
              </w:rPr>
              <w:t>Tiếp thu</w:t>
            </w:r>
            <w:r w:rsidR="000C573E">
              <w:rPr>
                <w:sz w:val="24"/>
                <w:szCs w:val="20"/>
              </w:rPr>
              <w:t xml:space="preserve"> tuân thủ</w:t>
            </w:r>
            <w:r>
              <w:rPr>
                <w:sz w:val="24"/>
                <w:szCs w:val="20"/>
              </w:rPr>
              <w:t>.</w:t>
            </w:r>
          </w:p>
        </w:tc>
      </w:tr>
      <w:tr w:rsidR="00B90DD8" w:rsidRPr="00AE33DF" w14:paraId="73248961" w14:textId="77777777" w:rsidTr="00F72E63">
        <w:trPr>
          <w:tblHeader/>
        </w:trPr>
        <w:tc>
          <w:tcPr>
            <w:tcW w:w="630" w:type="dxa"/>
          </w:tcPr>
          <w:p w14:paraId="5F1206EA" w14:textId="79D481B9" w:rsidR="00B90DD8" w:rsidRDefault="00B90DD8" w:rsidP="00B90DD8">
            <w:pPr>
              <w:ind w:firstLine="0"/>
              <w:jc w:val="center"/>
              <w:rPr>
                <w:sz w:val="24"/>
                <w:szCs w:val="20"/>
              </w:rPr>
            </w:pPr>
          </w:p>
        </w:tc>
        <w:tc>
          <w:tcPr>
            <w:tcW w:w="1902" w:type="dxa"/>
          </w:tcPr>
          <w:p w14:paraId="51A0188C" w14:textId="77777777" w:rsidR="00B90DD8" w:rsidRDefault="00B90DD8" w:rsidP="00B90DD8">
            <w:pPr>
              <w:ind w:firstLine="0"/>
              <w:rPr>
                <w:sz w:val="24"/>
                <w:szCs w:val="20"/>
              </w:rPr>
            </w:pPr>
          </w:p>
        </w:tc>
        <w:tc>
          <w:tcPr>
            <w:tcW w:w="1979" w:type="dxa"/>
          </w:tcPr>
          <w:p w14:paraId="05DA8F06" w14:textId="3BF1EEBE" w:rsidR="00B90DD8" w:rsidRDefault="00B90DD8" w:rsidP="00B90DD8">
            <w:pPr>
              <w:ind w:firstLine="0"/>
              <w:rPr>
                <w:sz w:val="24"/>
                <w:szCs w:val="20"/>
              </w:rPr>
            </w:pPr>
            <w:r>
              <w:rPr>
                <w:sz w:val="24"/>
                <w:szCs w:val="20"/>
              </w:rPr>
              <w:t>Bộ LĐTBXH</w:t>
            </w:r>
          </w:p>
        </w:tc>
        <w:tc>
          <w:tcPr>
            <w:tcW w:w="6833" w:type="dxa"/>
          </w:tcPr>
          <w:p w14:paraId="2CAD9CB1" w14:textId="3D7BC05F" w:rsidR="00B90DD8" w:rsidRDefault="00B90DD8" w:rsidP="00B90DD8">
            <w:pPr>
              <w:ind w:firstLine="0"/>
              <w:rPr>
                <w:sz w:val="24"/>
                <w:szCs w:val="20"/>
              </w:rPr>
            </w:pPr>
            <w:r>
              <w:rPr>
                <w:sz w:val="24"/>
                <w:szCs w:val="20"/>
              </w:rPr>
              <w:t>Bổ sung quy định về phạm vi điều chỉnh và đối tượng áp dụng</w:t>
            </w:r>
          </w:p>
        </w:tc>
        <w:tc>
          <w:tcPr>
            <w:tcW w:w="4316" w:type="dxa"/>
          </w:tcPr>
          <w:p w14:paraId="1B60FF08" w14:textId="0599A11D" w:rsidR="00B90DD8" w:rsidRDefault="00F36E3D" w:rsidP="00B90DD8">
            <w:pPr>
              <w:ind w:firstLine="0"/>
              <w:rPr>
                <w:sz w:val="24"/>
                <w:szCs w:val="20"/>
              </w:rPr>
            </w:pPr>
            <w:r>
              <w:rPr>
                <w:sz w:val="24"/>
                <w:szCs w:val="20"/>
              </w:rPr>
              <w:t>Đã t</w:t>
            </w:r>
            <w:r w:rsidR="00B90DD8">
              <w:rPr>
                <w:sz w:val="24"/>
                <w:szCs w:val="20"/>
              </w:rPr>
              <w:t>iếp thu</w:t>
            </w:r>
            <w:r>
              <w:rPr>
                <w:sz w:val="24"/>
                <w:szCs w:val="20"/>
              </w:rPr>
              <w:t xml:space="preserve"> bổ sung</w:t>
            </w:r>
            <w:r w:rsidR="00673A5C">
              <w:rPr>
                <w:sz w:val="24"/>
                <w:szCs w:val="20"/>
              </w:rPr>
              <w:t xml:space="preserve"> Điều 1 và Điều 2</w:t>
            </w:r>
          </w:p>
        </w:tc>
      </w:tr>
      <w:tr w:rsidR="00673A5C" w:rsidRPr="00AE33DF" w14:paraId="6A9B25D3" w14:textId="77777777" w:rsidTr="00F72E63">
        <w:trPr>
          <w:tblHeader/>
        </w:trPr>
        <w:tc>
          <w:tcPr>
            <w:tcW w:w="630" w:type="dxa"/>
          </w:tcPr>
          <w:p w14:paraId="36177D2C" w14:textId="68818B8B" w:rsidR="00673A5C" w:rsidRDefault="00673A5C" w:rsidP="00673A5C">
            <w:pPr>
              <w:ind w:firstLine="0"/>
              <w:jc w:val="center"/>
              <w:rPr>
                <w:sz w:val="24"/>
                <w:szCs w:val="20"/>
              </w:rPr>
            </w:pPr>
          </w:p>
        </w:tc>
        <w:tc>
          <w:tcPr>
            <w:tcW w:w="1902" w:type="dxa"/>
          </w:tcPr>
          <w:p w14:paraId="3E29BFC6" w14:textId="77777777" w:rsidR="00673A5C" w:rsidRDefault="00673A5C" w:rsidP="00673A5C">
            <w:pPr>
              <w:ind w:firstLine="0"/>
              <w:rPr>
                <w:sz w:val="24"/>
                <w:szCs w:val="20"/>
              </w:rPr>
            </w:pPr>
          </w:p>
        </w:tc>
        <w:tc>
          <w:tcPr>
            <w:tcW w:w="1979" w:type="dxa"/>
          </w:tcPr>
          <w:p w14:paraId="62AEF102" w14:textId="38014891" w:rsidR="00673A5C" w:rsidRDefault="00673A5C" w:rsidP="00673A5C">
            <w:pPr>
              <w:ind w:firstLine="0"/>
              <w:rPr>
                <w:sz w:val="24"/>
                <w:szCs w:val="20"/>
              </w:rPr>
            </w:pPr>
            <w:r>
              <w:rPr>
                <w:sz w:val="24"/>
                <w:szCs w:val="20"/>
              </w:rPr>
              <w:t>UBND Kon Tum</w:t>
            </w:r>
          </w:p>
        </w:tc>
        <w:tc>
          <w:tcPr>
            <w:tcW w:w="6833" w:type="dxa"/>
          </w:tcPr>
          <w:p w14:paraId="6C60D103" w14:textId="5C0CF16C" w:rsidR="00673A5C" w:rsidRDefault="00673A5C" w:rsidP="00673A5C">
            <w:pPr>
              <w:ind w:firstLine="0"/>
              <w:rPr>
                <w:sz w:val="24"/>
                <w:szCs w:val="20"/>
              </w:rPr>
            </w:pPr>
            <w:r>
              <w:rPr>
                <w:sz w:val="24"/>
                <w:szCs w:val="20"/>
              </w:rPr>
              <w:t>Bổ sung quy định về phạm vi điều chỉnh và đối tượng áp dụng</w:t>
            </w:r>
          </w:p>
        </w:tc>
        <w:tc>
          <w:tcPr>
            <w:tcW w:w="4316" w:type="dxa"/>
          </w:tcPr>
          <w:p w14:paraId="593F4085" w14:textId="2DD10780" w:rsidR="00673A5C" w:rsidRDefault="00673A5C" w:rsidP="00673A5C">
            <w:pPr>
              <w:ind w:firstLine="0"/>
              <w:rPr>
                <w:sz w:val="24"/>
                <w:szCs w:val="20"/>
              </w:rPr>
            </w:pPr>
            <w:r>
              <w:rPr>
                <w:sz w:val="24"/>
                <w:szCs w:val="20"/>
              </w:rPr>
              <w:t>Đã tiếp thu bổ sung Điều 1 và Điều 2</w:t>
            </w:r>
          </w:p>
        </w:tc>
      </w:tr>
      <w:tr w:rsidR="00F36E3D" w:rsidRPr="00AE33DF" w14:paraId="1F32A16D" w14:textId="77777777" w:rsidTr="00F72E63">
        <w:trPr>
          <w:tblHeader/>
        </w:trPr>
        <w:tc>
          <w:tcPr>
            <w:tcW w:w="630" w:type="dxa"/>
          </w:tcPr>
          <w:p w14:paraId="5BB74646" w14:textId="4CD33EB8" w:rsidR="00F36E3D" w:rsidRDefault="00F36E3D" w:rsidP="00F36E3D">
            <w:pPr>
              <w:ind w:firstLine="0"/>
              <w:jc w:val="center"/>
              <w:rPr>
                <w:sz w:val="24"/>
                <w:szCs w:val="20"/>
              </w:rPr>
            </w:pPr>
          </w:p>
        </w:tc>
        <w:tc>
          <w:tcPr>
            <w:tcW w:w="1902" w:type="dxa"/>
          </w:tcPr>
          <w:p w14:paraId="210FC4F9" w14:textId="77777777" w:rsidR="00F36E3D" w:rsidRDefault="00F36E3D" w:rsidP="00F36E3D">
            <w:pPr>
              <w:ind w:firstLine="0"/>
              <w:rPr>
                <w:sz w:val="24"/>
                <w:szCs w:val="20"/>
              </w:rPr>
            </w:pPr>
          </w:p>
        </w:tc>
        <w:tc>
          <w:tcPr>
            <w:tcW w:w="1979" w:type="dxa"/>
          </w:tcPr>
          <w:p w14:paraId="75043A41" w14:textId="28379EB6" w:rsidR="00F36E3D" w:rsidRDefault="00F36E3D" w:rsidP="00F36E3D">
            <w:pPr>
              <w:ind w:firstLine="0"/>
              <w:rPr>
                <w:sz w:val="24"/>
                <w:szCs w:val="20"/>
              </w:rPr>
            </w:pPr>
            <w:r>
              <w:rPr>
                <w:sz w:val="24"/>
                <w:szCs w:val="20"/>
              </w:rPr>
              <w:t>Bộ LĐTBXH</w:t>
            </w:r>
          </w:p>
        </w:tc>
        <w:tc>
          <w:tcPr>
            <w:tcW w:w="6833" w:type="dxa"/>
          </w:tcPr>
          <w:p w14:paraId="3E3BB97D" w14:textId="5D7DBC97" w:rsidR="00F36E3D" w:rsidRDefault="00F36E3D" w:rsidP="00F36E3D">
            <w:pPr>
              <w:ind w:firstLine="0"/>
              <w:rPr>
                <w:sz w:val="24"/>
                <w:szCs w:val="20"/>
              </w:rPr>
            </w:pPr>
            <w:r>
              <w:rPr>
                <w:sz w:val="24"/>
                <w:szCs w:val="20"/>
              </w:rPr>
              <w:t>Không quy định các đơn vị sự nghiệp công lập trong ngành y tế tham gia trách nhiệm quản lý nhà nước</w:t>
            </w:r>
          </w:p>
        </w:tc>
        <w:tc>
          <w:tcPr>
            <w:tcW w:w="4316" w:type="dxa"/>
          </w:tcPr>
          <w:p w14:paraId="1447BD37" w14:textId="47D322E2" w:rsidR="00F36E3D" w:rsidRDefault="00F36E3D" w:rsidP="00F36E3D">
            <w:pPr>
              <w:ind w:firstLine="0"/>
              <w:rPr>
                <w:sz w:val="24"/>
                <w:szCs w:val="20"/>
              </w:rPr>
            </w:pPr>
            <w:r>
              <w:rPr>
                <w:sz w:val="24"/>
                <w:szCs w:val="20"/>
              </w:rPr>
              <w:t>Đã tiếp thu</w:t>
            </w:r>
          </w:p>
        </w:tc>
      </w:tr>
      <w:tr w:rsidR="00F36E3D" w:rsidRPr="00AE33DF" w14:paraId="0D345C30" w14:textId="77777777" w:rsidTr="00F72E63">
        <w:trPr>
          <w:tblHeader/>
        </w:trPr>
        <w:tc>
          <w:tcPr>
            <w:tcW w:w="630" w:type="dxa"/>
          </w:tcPr>
          <w:p w14:paraId="7467A025" w14:textId="77777777" w:rsidR="00F36E3D" w:rsidRDefault="00F36E3D" w:rsidP="00F36E3D">
            <w:pPr>
              <w:ind w:firstLine="0"/>
              <w:jc w:val="center"/>
              <w:rPr>
                <w:sz w:val="24"/>
                <w:szCs w:val="20"/>
              </w:rPr>
            </w:pPr>
          </w:p>
        </w:tc>
        <w:tc>
          <w:tcPr>
            <w:tcW w:w="1902" w:type="dxa"/>
          </w:tcPr>
          <w:p w14:paraId="4677AB92" w14:textId="77777777" w:rsidR="00F36E3D" w:rsidRDefault="00F36E3D" w:rsidP="00F36E3D">
            <w:pPr>
              <w:ind w:firstLine="0"/>
              <w:rPr>
                <w:sz w:val="24"/>
                <w:szCs w:val="20"/>
              </w:rPr>
            </w:pPr>
          </w:p>
        </w:tc>
        <w:tc>
          <w:tcPr>
            <w:tcW w:w="1979" w:type="dxa"/>
          </w:tcPr>
          <w:p w14:paraId="77FDCAE4" w14:textId="78D081C2" w:rsidR="00F36E3D" w:rsidRDefault="00F36E3D" w:rsidP="00F36E3D">
            <w:pPr>
              <w:ind w:firstLine="0"/>
              <w:rPr>
                <w:sz w:val="24"/>
                <w:szCs w:val="20"/>
              </w:rPr>
            </w:pPr>
            <w:r>
              <w:rPr>
                <w:sz w:val="24"/>
                <w:szCs w:val="20"/>
              </w:rPr>
              <w:t>Bộ LĐTBXH</w:t>
            </w:r>
          </w:p>
        </w:tc>
        <w:tc>
          <w:tcPr>
            <w:tcW w:w="6833" w:type="dxa"/>
          </w:tcPr>
          <w:p w14:paraId="5E5D7846" w14:textId="39FEF419" w:rsidR="00F36E3D" w:rsidRDefault="00F36E3D" w:rsidP="00F36E3D">
            <w:pPr>
              <w:ind w:firstLine="0"/>
              <w:rPr>
                <w:sz w:val="24"/>
                <w:szCs w:val="20"/>
              </w:rPr>
            </w:pPr>
            <w:r>
              <w:rPr>
                <w:sz w:val="24"/>
                <w:szCs w:val="20"/>
              </w:rPr>
              <w:t>Cân nhắc quy định chi tiết đối với cơ sở y tế được thực hiện quy định tại Điều 73 Luật ATVSLĐ và Điều 37 Nghị định số 39/2016/NĐ-CP</w:t>
            </w:r>
          </w:p>
        </w:tc>
        <w:tc>
          <w:tcPr>
            <w:tcW w:w="4316" w:type="dxa"/>
          </w:tcPr>
          <w:p w14:paraId="42DC018D" w14:textId="04E72732" w:rsidR="00F36E3D" w:rsidRDefault="00F36E3D" w:rsidP="00F36E3D">
            <w:pPr>
              <w:ind w:firstLine="0"/>
              <w:rPr>
                <w:sz w:val="24"/>
                <w:szCs w:val="20"/>
              </w:rPr>
            </w:pPr>
            <w:r>
              <w:rPr>
                <w:sz w:val="24"/>
                <w:szCs w:val="20"/>
              </w:rPr>
              <w:t>Cân nhắc tiếp thu</w:t>
            </w:r>
          </w:p>
        </w:tc>
      </w:tr>
      <w:tr w:rsidR="00F36E3D" w:rsidRPr="00AE33DF" w14:paraId="6F41EA60" w14:textId="77777777" w:rsidTr="00F72E63">
        <w:trPr>
          <w:tblHeader/>
        </w:trPr>
        <w:tc>
          <w:tcPr>
            <w:tcW w:w="630" w:type="dxa"/>
          </w:tcPr>
          <w:p w14:paraId="2CC1485F" w14:textId="77777777" w:rsidR="00F36E3D" w:rsidRDefault="00F36E3D" w:rsidP="00F36E3D">
            <w:pPr>
              <w:ind w:firstLine="0"/>
              <w:jc w:val="center"/>
              <w:rPr>
                <w:sz w:val="24"/>
                <w:szCs w:val="20"/>
              </w:rPr>
            </w:pPr>
          </w:p>
        </w:tc>
        <w:tc>
          <w:tcPr>
            <w:tcW w:w="1902" w:type="dxa"/>
          </w:tcPr>
          <w:p w14:paraId="0E02416D" w14:textId="77777777" w:rsidR="00F36E3D" w:rsidRDefault="00F36E3D" w:rsidP="00F36E3D">
            <w:pPr>
              <w:ind w:firstLine="0"/>
              <w:rPr>
                <w:sz w:val="24"/>
                <w:szCs w:val="20"/>
              </w:rPr>
            </w:pPr>
          </w:p>
        </w:tc>
        <w:tc>
          <w:tcPr>
            <w:tcW w:w="1979" w:type="dxa"/>
          </w:tcPr>
          <w:p w14:paraId="0794AF12" w14:textId="720EE0EA" w:rsidR="00F36E3D" w:rsidRDefault="00F36E3D" w:rsidP="00F36E3D">
            <w:pPr>
              <w:ind w:firstLine="0"/>
              <w:rPr>
                <w:sz w:val="24"/>
                <w:szCs w:val="20"/>
              </w:rPr>
            </w:pPr>
            <w:r>
              <w:rPr>
                <w:sz w:val="24"/>
                <w:szCs w:val="20"/>
              </w:rPr>
              <w:t>Bộ LĐTBXH</w:t>
            </w:r>
          </w:p>
        </w:tc>
        <w:tc>
          <w:tcPr>
            <w:tcW w:w="6833" w:type="dxa"/>
          </w:tcPr>
          <w:p w14:paraId="6E0CE90D" w14:textId="32D760E9" w:rsidR="00F36E3D" w:rsidRDefault="00F36E3D" w:rsidP="00F36E3D">
            <w:pPr>
              <w:ind w:firstLine="0"/>
              <w:rPr>
                <w:sz w:val="24"/>
                <w:szCs w:val="20"/>
              </w:rPr>
            </w:pPr>
            <w:r>
              <w:rPr>
                <w:sz w:val="24"/>
                <w:szCs w:val="20"/>
              </w:rPr>
              <w:t>Đối với các đơn vị sự nghiệp có thu, đề nghị không giao hoặc hạn chế giao cho các đơn vị sự nghiệp của ngành y tế nhằm đảm bảo sự tham gia của các chủ thể khác trong công tác xã hội hóa.</w:t>
            </w:r>
          </w:p>
        </w:tc>
        <w:tc>
          <w:tcPr>
            <w:tcW w:w="4316" w:type="dxa"/>
          </w:tcPr>
          <w:p w14:paraId="00559BAD" w14:textId="69CEABE7" w:rsidR="00F36E3D" w:rsidRDefault="00F36E3D" w:rsidP="00F36E3D">
            <w:pPr>
              <w:ind w:firstLine="0"/>
              <w:rPr>
                <w:sz w:val="24"/>
                <w:szCs w:val="20"/>
              </w:rPr>
            </w:pPr>
            <w:r>
              <w:rPr>
                <w:sz w:val="24"/>
                <w:szCs w:val="20"/>
              </w:rPr>
              <w:t xml:space="preserve">Không tiếp thu do chủ trương xã hội hóa của Đảng và Chính phủ trong công tác y tế lao động và bệnh nghề nghiệp. Ngoài ra </w:t>
            </w:r>
            <w:r>
              <w:rPr>
                <w:sz w:val="24"/>
                <w:szCs w:val="20"/>
              </w:rPr>
              <w:lastRenderedPageBreak/>
              <w:t>các Viện cũng là những đơn vị sự nghiệp, có nhân lực, năng lực và trang thiết bị để cung cấp các dịch vụ này</w:t>
            </w:r>
          </w:p>
        </w:tc>
      </w:tr>
      <w:tr w:rsidR="00F36E3D" w:rsidRPr="00AE33DF" w14:paraId="31C39CE4" w14:textId="77777777" w:rsidTr="00F72E63">
        <w:trPr>
          <w:tblHeader/>
        </w:trPr>
        <w:tc>
          <w:tcPr>
            <w:tcW w:w="630" w:type="dxa"/>
          </w:tcPr>
          <w:p w14:paraId="4B6BFC1F" w14:textId="5F19EFE9" w:rsidR="00F36E3D" w:rsidRDefault="00F36E3D" w:rsidP="00F36E3D">
            <w:pPr>
              <w:ind w:firstLine="0"/>
              <w:jc w:val="center"/>
              <w:rPr>
                <w:sz w:val="24"/>
                <w:szCs w:val="20"/>
              </w:rPr>
            </w:pPr>
          </w:p>
        </w:tc>
        <w:tc>
          <w:tcPr>
            <w:tcW w:w="1902" w:type="dxa"/>
          </w:tcPr>
          <w:p w14:paraId="08B40CFA" w14:textId="77777777" w:rsidR="00F36E3D" w:rsidRDefault="00F36E3D" w:rsidP="00F36E3D">
            <w:pPr>
              <w:ind w:firstLine="0"/>
              <w:rPr>
                <w:sz w:val="24"/>
                <w:szCs w:val="20"/>
              </w:rPr>
            </w:pPr>
          </w:p>
        </w:tc>
        <w:tc>
          <w:tcPr>
            <w:tcW w:w="1979" w:type="dxa"/>
          </w:tcPr>
          <w:p w14:paraId="7E6292E1" w14:textId="77777777" w:rsidR="00F36E3D" w:rsidRDefault="00F36E3D" w:rsidP="00F36E3D">
            <w:pPr>
              <w:ind w:firstLine="0"/>
              <w:rPr>
                <w:sz w:val="24"/>
                <w:szCs w:val="20"/>
              </w:rPr>
            </w:pPr>
            <w:r>
              <w:rPr>
                <w:sz w:val="24"/>
                <w:szCs w:val="20"/>
              </w:rPr>
              <w:t>Bộ Công Thương</w:t>
            </w:r>
          </w:p>
        </w:tc>
        <w:tc>
          <w:tcPr>
            <w:tcW w:w="6833" w:type="dxa"/>
          </w:tcPr>
          <w:p w14:paraId="26A9CD8E" w14:textId="77777777" w:rsidR="00F36E3D" w:rsidRDefault="00F36E3D" w:rsidP="00F36E3D">
            <w:pPr>
              <w:ind w:firstLine="0"/>
              <w:rPr>
                <w:sz w:val="24"/>
                <w:szCs w:val="20"/>
              </w:rPr>
            </w:pPr>
            <w:r>
              <w:rPr>
                <w:sz w:val="24"/>
                <w:szCs w:val="20"/>
              </w:rPr>
              <w:t>Rà soát lại việc đánh số và các Phụ lục đảm bảo phù hợp</w:t>
            </w:r>
          </w:p>
        </w:tc>
        <w:tc>
          <w:tcPr>
            <w:tcW w:w="4316" w:type="dxa"/>
          </w:tcPr>
          <w:p w14:paraId="5B3F9853" w14:textId="77777777" w:rsidR="00F36E3D" w:rsidRDefault="00F36E3D" w:rsidP="00F36E3D">
            <w:pPr>
              <w:ind w:firstLine="0"/>
              <w:rPr>
                <w:sz w:val="24"/>
                <w:szCs w:val="20"/>
              </w:rPr>
            </w:pPr>
            <w:r>
              <w:rPr>
                <w:sz w:val="24"/>
                <w:szCs w:val="20"/>
              </w:rPr>
              <w:t>Tiếp thu</w:t>
            </w:r>
          </w:p>
        </w:tc>
      </w:tr>
      <w:tr w:rsidR="00F36E3D" w:rsidRPr="00AE33DF" w14:paraId="73C8BBED" w14:textId="77777777" w:rsidTr="00F72E63">
        <w:trPr>
          <w:tblHeader/>
        </w:trPr>
        <w:tc>
          <w:tcPr>
            <w:tcW w:w="630" w:type="dxa"/>
          </w:tcPr>
          <w:p w14:paraId="2B091F86" w14:textId="01159A09" w:rsidR="00F36E3D" w:rsidRDefault="00F36E3D" w:rsidP="00F36E3D">
            <w:pPr>
              <w:ind w:firstLine="0"/>
              <w:jc w:val="center"/>
              <w:rPr>
                <w:sz w:val="24"/>
                <w:szCs w:val="20"/>
              </w:rPr>
            </w:pPr>
          </w:p>
        </w:tc>
        <w:tc>
          <w:tcPr>
            <w:tcW w:w="1902" w:type="dxa"/>
          </w:tcPr>
          <w:p w14:paraId="180B1845" w14:textId="77777777" w:rsidR="00F36E3D" w:rsidRDefault="00F36E3D" w:rsidP="00F36E3D">
            <w:pPr>
              <w:ind w:firstLine="0"/>
              <w:rPr>
                <w:sz w:val="24"/>
                <w:szCs w:val="20"/>
              </w:rPr>
            </w:pPr>
          </w:p>
        </w:tc>
        <w:tc>
          <w:tcPr>
            <w:tcW w:w="1979" w:type="dxa"/>
          </w:tcPr>
          <w:p w14:paraId="7CAED891" w14:textId="77777777" w:rsidR="00F36E3D" w:rsidRDefault="00F36E3D" w:rsidP="00F36E3D">
            <w:pPr>
              <w:ind w:firstLine="0"/>
              <w:rPr>
                <w:sz w:val="24"/>
                <w:szCs w:val="20"/>
              </w:rPr>
            </w:pPr>
            <w:r>
              <w:rPr>
                <w:sz w:val="24"/>
                <w:szCs w:val="20"/>
              </w:rPr>
              <w:t>Bộ NNPTNT</w:t>
            </w:r>
          </w:p>
        </w:tc>
        <w:tc>
          <w:tcPr>
            <w:tcW w:w="6833" w:type="dxa"/>
          </w:tcPr>
          <w:p w14:paraId="5AB73A25" w14:textId="77777777" w:rsidR="00F36E3D" w:rsidRDefault="00F36E3D" w:rsidP="00F36E3D">
            <w:pPr>
              <w:ind w:firstLine="0"/>
              <w:rPr>
                <w:sz w:val="24"/>
                <w:szCs w:val="20"/>
              </w:rPr>
            </w:pPr>
            <w:r>
              <w:rPr>
                <w:sz w:val="24"/>
                <w:szCs w:val="20"/>
              </w:rPr>
              <w:t>Rà soát lại việc đánh số và các Phụ lục đảm bảo phù hợp</w:t>
            </w:r>
          </w:p>
        </w:tc>
        <w:tc>
          <w:tcPr>
            <w:tcW w:w="4316" w:type="dxa"/>
          </w:tcPr>
          <w:p w14:paraId="423E86DE" w14:textId="77777777" w:rsidR="00F36E3D" w:rsidRDefault="00F36E3D" w:rsidP="00F36E3D">
            <w:pPr>
              <w:ind w:firstLine="0"/>
              <w:rPr>
                <w:sz w:val="24"/>
                <w:szCs w:val="20"/>
              </w:rPr>
            </w:pPr>
            <w:r>
              <w:rPr>
                <w:sz w:val="24"/>
                <w:szCs w:val="20"/>
              </w:rPr>
              <w:t>Tiếp thu</w:t>
            </w:r>
          </w:p>
        </w:tc>
      </w:tr>
      <w:tr w:rsidR="00F36E3D" w:rsidRPr="00AE33DF" w14:paraId="2E89C7D0" w14:textId="77777777" w:rsidTr="00F72E63">
        <w:trPr>
          <w:tblHeader/>
        </w:trPr>
        <w:tc>
          <w:tcPr>
            <w:tcW w:w="630" w:type="dxa"/>
          </w:tcPr>
          <w:p w14:paraId="4E759531" w14:textId="34C2FD53" w:rsidR="00F36E3D" w:rsidRDefault="00F36E3D" w:rsidP="00F36E3D">
            <w:pPr>
              <w:ind w:firstLine="0"/>
              <w:jc w:val="center"/>
              <w:rPr>
                <w:sz w:val="24"/>
                <w:szCs w:val="20"/>
              </w:rPr>
            </w:pPr>
          </w:p>
        </w:tc>
        <w:tc>
          <w:tcPr>
            <w:tcW w:w="1902" w:type="dxa"/>
          </w:tcPr>
          <w:p w14:paraId="0FE968D2" w14:textId="77777777" w:rsidR="00F36E3D" w:rsidRDefault="00F36E3D" w:rsidP="00F36E3D">
            <w:pPr>
              <w:ind w:firstLine="0"/>
              <w:rPr>
                <w:sz w:val="24"/>
                <w:szCs w:val="20"/>
              </w:rPr>
            </w:pPr>
          </w:p>
        </w:tc>
        <w:tc>
          <w:tcPr>
            <w:tcW w:w="1979" w:type="dxa"/>
          </w:tcPr>
          <w:p w14:paraId="086708F9" w14:textId="456D9796" w:rsidR="00F36E3D" w:rsidRDefault="00F36E3D" w:rsidP="00F36E3D">
            <w:pPr>
              <w:ind w:firstLine="0"/>
              <w:rPr>
                <w:sz w:val="24"/>
                <w:szCs w:val="20"/>
              </w:rPr>
            </w:pPr>
            <w:r>
              <w:rPr>
                <w:sz w:val="24"/>
                <w:szCs w:val="20"/>
              </w:rPr>
              <w:t>Bộ Ngoại giao</w:t>
            </w:r>
          </w:p>
        </w:tc>
        <w:tc>
          <w:tcPr>
            <w:tcW w:w="6833" w:type="dxa"/>
          </w:tcPr>
          <w:p w14:paraId="73CFF346" w14:textId="3AEFBF9C" w:rsidR="00F36E3D" w:rsidRDefault="00F36E3D" w:rsidP="00F36E3D">
            <w:pPr>
              <w:ind w:firstLine="0"/>
              <w:rPr>
                <w:sz w:val="24"/>
                <w:szCs w:val="20"/>
              </w:rPr>
            </w:pPr>
            <w:r>
              <w:rPr>
                <w:sz w:val="24"/>
                <w:szCs w:val="20"/>
              </w:rPr>
              <w:t>Đề nghị đánh giá tính tương thích của dự thảo Thông tư với các điều ước quốc tế có liên quan mà Việt Nam là thành viên (về lao động, đầu tư…)</w:t>
            </w:r>
          </w:p>
        </w:tc>
        <w:tc>
          <w:tcPr>
            <w:tcW w:w="4316" w:type="dxa"/>
          </w:tcPr>
          <w:p w14:paraId="0BB4B4D3" w14:textId="1A969652" w:rsidR="00F36E3D" w:rsidRDefault="00F36E3D" w:rsidP="00F36E3D">
            <w:pPr>
              <w:ind w:firstLine="0"/>
              <w:rPr>
                <w:sz w:val="24"/>
                <w:szCs w:val="20"/>
              </w:rPr>
            </w:pPr>
            <w:r>
              <w:rPr>
                <w:sz w:val="24"/>
                <w:szCs w:val="20"/>
              </w:rPr>
              <w:t>Tiếp thu đảm bảo tuân thủ các Công ước và điều ước quốc tế Việt Nam đã ký kết tham gia.</w:t>
            </w:r>
          </w:p>
        </w:tc>
      </w:tr>
      <w:tr w:rsidR="00F36E3D" w:rsidRPr="00AE33DF" w14:paraId="60170EDB" w14:textId="77777777" w:rsidTr="00F72E63">
        <w:trPr>
          <w:tblHeader/>
        </w:trPr>
        <w:tc>
          <w:tcPr>
            <w:tcW w:w="630" w:type="dxa"/>
          </w:tcPr>
          <w:p w14:paraId="7A468100" w14:textId="377D1985" w:rsidR="00F36E3D" w:rsidRDefault="00F36E3D" w:rsidP="00F36E3D">
            <w:pPr>
              <w:ind w:firstLine="0"/>
              <w:jc w:val="center"/>
              <w:rPr>
                <w:sz w:val="24"/>
                <w:szCs w:val="20"/>
              </w:rPr>
            </w:pPr>
          </w:p>
        </w:tc>
        <w:tc>
          <w:tcPr>
            <w:tcW w:w="1902" w:type="dxa"/>
          </w:tcPr>
          <w:p w14:paraId="7DCFE84A" w14:textId="77777777" w:rsidR="00F36E3D" w:rsidRDefault="00F36E3D" w:rsidP="00F36E3D">
            <w:pPr>
              <w:ind w:firstLine="0"/>
              <w:rPr>
                <w:sz w:val="24"/>
                <w:szCs w:val="20"/>
              </w:rPr>
            </w:pPr>
          </w:p>
        </w:tc>
        <w:tc>
          <w:tcPr>
            <w:tcW w:w="1979" w:type="dxa"/>
          </w:tcPr>
          <w:p w14:paraId="2C0F5280" w14:textId="75A02E43" w:rsidR="00F36E3D" w:rsidRDefault="00F36E3D" w:rsidP="00F36E3D">
            <w:pPr>
              <w:ind w:firstLine="0"/>
              <w:rPr>
                <w:sz w:val="24"/>
                <w:szCs w:val="20"/>
              </w:rPr>
            </w:pPr>
            <w:r>
              <w:rPr>
                <w:sz w:val="24"/>
                <w:szCs w:val="20"/>
              </w:rPr>
              <w:t>Bộ VHTTDL</w:t>
            </w:r>
          </w:p>
        </w:tc>
        <w:tc>
          <w:tcPr>
            <w:tcW w:w="6833" w:type="dxa"/>
          </w:tcPr>
          <w:p w14:paraId="62DCB677" w14:textId="18D47A2F" w:rsidR="00F36E3D" w:rsidRDefault="00F36E3D" w:rsidP="00F36E3D">
            <w:pPr>
              <w:ind w:firstLine="0"/>
              <w:rPr>
                <w:sz w:val="24"/>
                <w:szCs w:val="20"/>
              </w:rPr>
            </w:pPr>
            <w:r>
              <w:rPr>
                <w:sz w:val="24"/>
                <w:szCs w:val="20"/>
              </w:rPr>
              <w:t>Thực hiện đầy đủ theo quy định của Luật Ban hành văn bản quy phạm pháp luật 2015 và sửa đổi bổ sung 2020.</w:t>
            </w:r>
          </w:p>
        </w:tc>
        <w:tc>
          <w:tcPr>
            <w:tcW w:w="4316" w:type="dxa"/>
          </w:tcPr>
          <w:p w14:paraId="4850D563" w14:textId="0C6D2C6A" w:rsidR="00F36E3D" w:rsidRDefault="00F36E3D" w:rsidP="00F36E3D">
            <w:pPr>
              <w:ind w:firstLine="0"/>
              <w:rPr>
                <w:sz w:val="24"/>
                <w:szCs w:val="20"/>
              </w:rPr>
            </w:pPr>
            <w:r>
              <w:rPr>
                <w:sz w:val="24"/>
                <w:szCs w:val="20"/>
              </w:rPr>
              <w:t>Tiếp thu</w:t>
            </w:r>
          </w:p>
        </w:tc>
      </w:tr>
      <w:tr w:rsidR="00477B4F" w:rsidRPr="00477B4F" w14:paraId="31F1D8A0" w14:textId="77777777" w:rsidTr="00F72E63">
        <w:trPr>
          <w:tblHeader/>
        </w:trPr>
        <w:tc>
          <w:tcPr>
            <w:tcW w:w="630" w:type="dxa"/>
          </w:tcPr>
          <w:p w14:paraId="6FA1C3DE" w14:textId="5548C36B" w:rsidR="00F36E3D" w:rsidRPr="00477B4F" w:rsidRDefault="00F36E3D" w:rsidP="00F36E3D">
            <w:pPr>
              <w:ind w:firstLine="0"/>
              <w:jc w:val="center"/>
              <w:rPr>
                <w:sz w:val="24"/>
                <w:szCs w:val="20"/>
              </w:rPr>
            </w:pPr>
          </w:p>
        </w:tc>
        <w:tc>
          <w:tcPr>
            <w:tcW w:w="1902" w:type="dxa"/>
          </w:tcPr>
          <w:p w14:paraId="2BE41376" w14:textId="77777777" w:rsidR="00F36E3D" w:rsidRPr="00477B4F" w:rsidRDefault="00F36E3D" w:rsidP="00F36E3D">
            <w:pPr>
              <w:ind w:firstLine="0"/>
              <w:rPr>
                <w:sz w:val="24"/>
                <w:szCs w:val="20"/>
              </w:rPr>
            </w:pPr>
          </w:p>
        </w:tc>
        <w:tc>
          <w:tcPr>
            <w:tcW w:w="1979" w:type="dxa"/>
          </w:tcPr>
          <w:p w14:paraId="67CB5A6D" w14:textId="16897552" w:rsidR="00F36E3D" w:rsidRPr="00477B4F" w:rsidRDefault="00F36E3D" w:rsidP="00F36E3D">
            <w:pPr>
              <w:ind w:firstLine="0"/>
              <w:rPr>
                <w:sz w:val="24"/>
                <w:szCs w:val="20"/>
              </w:rPr>
            </w:pPr>
            <w:r w:rsidRPr="00477B4F">
              <w:rPr>
                <w:sz w:val="24"/>
                <w:szCs w:val="20"/>
              </w:rPr>
              <w:t>Bộ KH và ĐT</w:t>
            </w:r>
          </w:p>
        </w:tc>
        <w:tc>
          <w:tcPr>
            <w:tcW w:w="6833" w:type="dxa"/>
          </w:tcPr>
          <w:p w14:paraId="7F58E927" w14:textId="1A02D2CB" w:rsidR="00F36E3D" w:rsidRPr="00477B4F" w:rsidRDefault="00F36E3D" w:rsidP="00F36E3D">
            <w:pPr>
              <w:ind w:firstLine="0"/>
              <w:rPr>
                <w:sz w:val="24"/>
                <w:szCs w:val="20"/>
              </w:rPr>
            </w:pPr>
            <w:r w:rsidRPr="00477B4F">
              <w:rPr>
                <w:sz w:val="24"/>
                <w:szCs w:val="20"/>
              </w:rPr>
              <w:t>Không có ý kiến cụ thể đề nghị ban hành đúng thẩm quyền, chức năng và nhiệm vụ được pháp luật quy định</w:t>
            </w:r>
            <w:r w:rsidR="0007157D" w:rsidRPr="00477B4F">
              <w:rPr>
                <w:sz w:val="24"/>
                <w:szCs w:val="20"/>
              </w:rPr>
              <w:t>.</w:t>
            </w:r>
          </w:p>
        </w:tc>
        <w:tc>
          <w:tcPr>
            <w:tcW w:w="4316" w:type="dxa"/>
          </w:tcPr>
          <w:p w14:paraId="10F56A0B" w14:textId="7FDEF78B" w:rsidR="00F36E3D" w:rsidRPr="00477B4F" w:rsidRDefault="00F36E3D" w:rsidP="00F36E3D">
            <w:pPr>
              <w:ind w:firstLine="0"/>
              <w:rPr>
                <w:sz w:val="24"/>
                <w:szCs w:val="20"/>
              </w:rPr>
            </w:pPr>
            <w:r w:rsidRPr="00477B4F">
              <w:rPr>
                <w:sz w:val="24"/>
                <w:szCs w:val="20"/>
              </w:rPr>
              <w:t>Tiếp thu đảm bảo đúng thẩm quyền.</w:t>
            </w:r>
          </w:p>
        </w:tc>
      </w:tr>
      <w:tr w:rsidR="00477B4F" w:rsidRPr="00477B4F" w14:paraId="1B5F1BEC" w14:textId="77777777" w:rsidTr="00F72E63">
        <w:trPr>
          <w:tblHeader/>
        </w:trPr>
        <w:tc>
          <w:tcPr>
            <w:tcW w:w="630" w:type="dxa"/>
          </w:tcPr>
          <w:p w14:paraId="5B0693FF" w14:textId="637DB596" w:rsidR="00F36E3D" w:rsidRPr="00477B4F" w:rsidRDefault="00F36E3D" w:rsidP="00F36E3D">
            <w:pPr>
              <w:ind w:firstLine="0"/>
              <w:jc w:val="center"/>
              <w:rPr>
                <w:sz w:val="24"/>
                <w:szCs w:val="20"/>
              </w:rPr>
            </w:pPr>
          </w:p>
        </w:tc>
        <w:tc>
          <w:tcPr>
            <w:tcW w:w="1902" w:type="dxa"/>
          </w:tcPr>
          <w:p w14:paraId="266875FB" w14:textId="77777777" w:rsidR="00F36E3D" w:rsidRPr="00477B4F" w:rsidRDefault="00F36E3D" w:rsidP="00F36E3D">
            <w:pPr>
              <w:ind w:firstLine="0"/>
              <w:rPr>
                <w:sz w:val="24"/>
                <w:szCs w:val="20"/>
              </w:rPr>
            </w:pPr>
          </w:p>
        </w:tc>
        <w:tc>
          <w:tcPr>
            <w:tcW w:w="1979" w:type="dxa"/>
          </w:tcPr>
          <w:p w14:paraId="1082D795" w14:textId="77A72A9C" w:rsidR="00F36E3D" w:rsidRPr="00477B4F" w:rsidRDefault="00F36E3D" w:rsidP="00F36E3D">
            <w:pPr>
              <w:ind w:firstLine="0"/>
              <w:rPr>
                <w:sz w:val="24"/>
                <w:szCs w:val="20"/>
              </w:rPr>
            </w:pPr>
            <w:r w:rsidRPr="00477B4F">
              <w:rPr>
                <w:sz w:val="24"/>
                <w:szCs w:val="20"/>
              </w:rPr>
              <w:t>Bộ Tài chính</w:t>
            </w:r>
          </w:p>
        </w:tc>
        <w:tc>
          <w:tcPr>
            <w:tcW w:w="6833" w:type="dxa"/>
          </w:tcPr>
          <w:p w14:paraId="069527DA" w14:textId="3F3D8F59" w:rsidR="00F36E3D" w:rsidRPr="00477B4F" w:rsidRDefault="00F36E3D" w:rsidP="00F36E3D">
            <w:pPr>
              <w:ind w:firstLine="0"/>
              <w:rPr>
                <w:sz w:val="24"/>
                <w:szCs w:val="20"/>
              </w:rPr>
            </w:pPr>
            <w:r w:rsidRPr="00477B4F">
              <w:rPr>
                <w:sz w:val="24"/>
                <w:szCs w:val="20"/>
              </w:rPr>
              <w:t>Không có ý kiến do không có nội dung liên quan đến chức năng quản lý nhà nước của Bộ Tài chính (thuế). Đề nghị lưu ý đối với chi phí và thuế của doanh nghiệp khi thực hiện Luật Thuế thu nhập doanh nghiệp khi được sửa đổi.</w:t>
            </w:r>
          </w:p>
        </w:tc>
        <w:tc>
          <w:tcPr>
            <w:tcW w:w="4316" w:type="dxa"/>
          </w:tcPr>
          <w:p w14:paraId="23269CEE" w14:textId="79DA6FDE" w:rsidR="00F36E3D" w:rsidRPr="00477B4F" w:rsidRDefault="00F36E3D" w:rsidP="00F36E3D">
            <w:pPr>
              <w:ind w:firstLine="0"/>
              <w:rPr>
                <w:sz w:val="24"/>
                <w:szCs w:val="20"/>
              </w:rPr>
            </w:pPr>
            <w:r w:rsidRPr="00477B4F">
              <w:rPr>
                <w:sz w:val="24"/>
                <w:szCs w:val="20"/>
              </w:rPr>
              <w:t>Tiếp thu</w:t>
            </w:r>
            <w:r w:rsidR="0007157D" w:rsidRPr="00477B4F">
              <w:rPr>
                <w:sz w:val="24"/>
                <w:szCs w:val="20"/>
              </w:rPr>
              <w:t>. Những nội dung liên quan đến chăm sóc sức khỏe người lao động được quy định tại Khoản 6 Điều 21 Luật ATVSLĐ (được hạch toán vào chi phí được trừ khi xác định thu nhập chịu thuế)</w:t>
            </w:r>
          </w:p>
        </w:tc>
      </w:tr>
      <w:tr w:rsidR="00321549" w:rsidRPr="00AE33DF" w14:paraId="21E6B726" w14:textId="77777777" w:rsidTr="00F72E63">
        <w:trPr>
          <w:tblHeader/>
        </w:trPr>
        <w:tc>
          <w:tcPr>
            <w:tcW w:w="630" w:type="dxa"/>
          </w:tcPr>
          <w:p w14:paraId="0DC517DA" w14:textId="77777777" w:rsidR="00321549" w:rsidRDefault="00321549" w:rsidP="00F36E3D">
            <w:pPr>
              <w:ind w:firstLine="0"/>
              <w:jc w:val="center"/>
              <w:rPr>
                <w:sz w:val="24"/>
                <w:szCs w:val="20"/>
              </w:rPr>
            </w:pPr>
          </w:p>
        </w:tc>
        <w:tc>
          <w:tcPr>
            <w:tcW w:w="1902" w:type="dxa"/>
          </w:tcPr>
          <w:p w14:paraId="5D30C43C" w14:textId="77777777" w:rsidR="00321549" w:rsidRDefault="00321549" w:rsidP="00F36E3D">
            <w:pPr>
              <w:ind w:firstLine="0"/>
              <w:rPr>
                <w:sz w:val="24"/>
                <w:szCs w:val="20"/>
              </w:rPr>
            </w:pPr>
          </w:p>
        </w:tc>
        <w:tc>
          <w:tcPr>
            <w:tcW w:w="1979" w:type="dxa"/>
          </w:tcPr>
          <w:p w14:paraId="32E51AEC" w14:textId="392EA2B8" w:rsidR="00321549" w:rsidRDefault="00321549" w:rsidP="00F36E3D">
            <w:pPr>
              <w:ind w:firstLine="0"/>
              <w:rPr>
                <w:sz w:val="24"/>
                <w:szCs w:val="20"/>
              </w:rPr>
            </w:pPr>
            <w:r>
              <w:rPr>
                <w:sz w:val="24"/>
                <w:szCs w:val="20"/>
              </w:rPr>
              <w:t>TLĐLĐ Việt Nam</w:t>
            </w:r>
          </w:p>
        </w:tc>
        <w:tc>
          <w:tcPr>
            <w:tcW w:w="6833" w:type="dxa"/>
          </w:tcPr>
          <w:p w14:paraId="1A46A382" w14:textId="3A7C7A86" w:rsidR="00321549" w:rsidRDefault="00321549" w:rsidP="00F36E3D">
            <w:pPr>
              <w:ind w:firstLine="0"/>
              <w:rPr>
                <w:sz w:val="24"/>
                <w:szCs w:val="20"/>
              </w:rPr>
            </w:pPr>
            <w:r>
              <w:rPr>
                <w:sz w:val="24"/>
                <w:szCs w:val="20"/>
              </w:rPr>
              <w:t>Thống nhất sử dụng cụm từ “Cơ quan y tế thuộc cấp xã, phường”</w:t>
            </w:r>
          </w:p>
        </w:tc>
        <w:tc>
          <w:tcPr>
            <w:tcW w:w="4316" w:type="dxa"/>
          </w:tcPr>
          <w:p w14:paraId="22FB688D" w14:textId="5732E3B4" w:rsidR="00321549" w:rsidRDefault="00321549" w:rsidP="00F36E3D">
            <w:pPr>
              <w:ind w:firstLine="0"/>
              <w:rPr>
                <w:sz w:val="24"/>
                <w:szCs w:val="20"/>
              </w:rPr>
            </w:pPr>
            <w:r>
              <w:rPr>
                <w:sz w:val="24"/>
                <w:szCs w:val="20"/>
              </w:rPr>
              <w:t>Tiếp thu.</w:t>
            </w:r>
          </w:p>
        </w:tc>
      </w:tr>
      <w:tr w:rsidR="00F36E3D" w:rsidRPr="00AE33DF" w14:paraId="230FF899" w14:textId="77777777" w:rsidTr="00F72E63">
        <w:trPr>
          <w:tblHeader/>
        </w:trPr>
        <w:tc>
          <w:tcPr>
            <w:tcW w:w="630" w:type="dxa"/>
          </w:tcPr>
          <w:p w14:paraId="739E4F08" w14:textId="68AC33E6" w:rsidR="00F36E3D" w:rsidRDefault="00F36E3D" w:rsidP="00F36E3D">
            <w:pPr>
              <w:ind w:firstLine="0"/>
              <w:jc w:val="center"/>
              <w:rPr>
                <w:sz w:val="24"/>
                <w:szCs w:val="20"/>
              </w:rPr>
            </w:pPr>
          </w:p>
        </w:tc>
        <w:tc>
          <w:tcPr>
            <w:tcW w:w="1902" w:type="dxa"/>
          </w:tcPr>
          <w:p w14:paraId="1B4AE510" w14:textId="77777777" w:rsidR="00F36E3D" w:rsidRDefault="00F36E3D" w:rsidP="00F36E3D">
            <w:pPr>
              <w:ind w:firstLine="0"/>
              <w:rPr>
                <w:sz w:val="24"/>
                <w:szCs w:val="20"/>
              </w:rPr>
            </w:pPr>
          </w:p>
        </w:tc>
        <w:tc>
          <w:tcPr>
            <w:tcW w:w="1979" w:type="dxa"/>
          </w:tcPr>
          <w:p w14:paraId="234253BB" w14:textId="2AB061F9" w:rsidR="00F36E3D" w:rsidRDefault="00F36E3D" w:rsidP="00F36E3D">
            <w:pPr>
              <w:ind w:firstLine="0"/>
              <w:rPr>
                <w:sz w:val="24"/>
                <w:szCs w:val="20"/>
              </w:rPr>
            </w:pPr>
            <w:r>
              <w:rPr>
                <w:sz w:val="24"/>
                <w:szCs w:val="20"/>
              </w:rPr>
              <w:t>BV Chợ Rẫy</w:t>
            </w:r>
          </w:p>
        </w:tc>
        <w:tc>
          <w:tcPr>
            <w:tcW w:w="6833" w:type="dxa"/>
          </w:tcPr>
          <w:p w14:paraId="4292FA42" w14:textId="50496C90" w:rsidR="00F36E3D" w:rsidRDefault="00F36E3D" w:rsidP="00F36E3D">
            <w:pPr>
              <w:ind w:firstLine="0"/>
              <w:rPr>
                <w:sz w:val="24"/>
                <w:szCs w:val="20"/>
              </w:rPr>
            </w:pPr>
            <w:r>
              <w:rPr>
                <w:sz w:val="24"/>
                <w:szCs w:val="20"/>
              </w:rPr>
              <w:t>Xem xét tổng hợp tinh gọn TT 19/2016/TT-BYT và TT 28/2016/TT-BYT làm một.</w:t>
            </w:r>
          </w:p>
        </w:tc>
        <w:tc>
          <w:tcPr>
            <w:tcW w:w="4316" w:type="dxa"/>
          </w:tcPr>
          <w:p w14:paraId="1B97A134" w14:textId="2BD6B924" w:rsidR="00F36E3D" w:rsidRDefault="00F36E3D" w:rsidP="00F36E3D">
            <w:pPr>
              <w:ind w:firstLine="0"/>
              <w:rPr>
                <w:sz w:val="24"/>
                <w:szCs w:val="20"/>
              </w:rPr>
            </w:pPr>
            <w:r>
              <w:rPr>
                <w:sz w:val="24"/>
                <w:szCs w:val="20"/>
              </w:rPr>
              <w:t>Không tiếp thu do những nội dung chuyên ngành quản lý là riêng biệt và đặc thù</w:t>
            </w:r>
          </w:p>
        </w:tc>
      </w:tr>
      <w:tr w:rsidR="00F36E3D" w:rsidRPr="00AE33DF" w14:paraId="1CC46956" w14:textId="77777777" w:rsidTr="00F72E63">
        <w:trPr>
          <w:tblHeader/>
        </w:trPr>
        <w:tc>
          <w:tcPr>
            <w:tcW w:w="630" w:type="dxa"/>
          </w:tcPr>
          <w:p w14:paraId="68EDF083" w14:textId="314FFAC9" w:rsidR="00F36E3D" w:rsidRDefault="00F36E3D" w:rsidP="00F36E3D">
            <w:pPr>
              <w:ind w:firstLine="0"/>
              <w:jc w:val="center"/>
              <w:rPr>
                <w:sz w:val="24"/>
                <w:szCs w:val="20"/>
              </w:rPr>
            </w:pPr>
          </w:p>
        </w:tc>
        <w:tc>
          <w:tcPr>
            <w:tcW w:w="1902" w:type="dxa"/>
          </w:tcPr>
          <w:p w14:paraId="0B30B0AD" w14:textId="77777777" w:rsidR="00F36E3D" w:rsidRDefault="00F36E3D" w:rsidP="00F36E3D">
            <w:pPr>
              <w:ind w:firstLine="0"/>
              <w:rPr>
                <w:sz w:val="24"/>
                <w:szCs w:val="20"/>
              </w:rPr>
            </w:pPr>
          </w:p>
        </w:tc>
        <w:tc>
          <w:tcPr>
            <w:tcW w:w="1979" w:type="dxa"/>
          </w:tcPr>
          <w:p w14:paraId="65F6A394" w14:textId="0D01B11F" w:rsidR="00F36E3D" w:rsidRDefault="00F36E3D" w:rsidP="00F36E3D">
            <w:pPr>
              <w:ind w:firstLine="0"/>
              <w:rPr>
                <w:sz w:val="24"/>
                <w:szCs w:val="20"/>
              </w:rPr>
            </w:pPr>
            <w:r>
              <w:rPr>
                <w:sz w:val="24"/>
                <w:szCs w:val="20"/>
              </w:rPr>
              <w:t>Viện VSDT TƯ</w:t>
            </w:r>
          </w:p>
        </w:tc>
        <w:tc>
          <w:tcPr>
            <w:tcW w:w="6833" w:type="dxa"/>
          </w:tcPr>
          <w:p w14:paraId="41EE5096" w14:textId="2C5B7203" w:rsidR="00F36E3D" w:rsidRDefault="00F36E3D" w:rsidP="00F36E3D">
            <w:pPr>
              <w:ind w:firstLine="0"/>
              <w:rPr>
                <w:sz w:val="24"/>
                <w:szCs w:val="20"/>
              </w:rPr>
            </w:pPr>
            <w:r>
              <w:rPr>
                <w:sz w:val="24"/>
                <w:szCs w:val="20"/>
              </w:rPr>
              <w:t>Tên Thông tư: Thay từ “hướng dẫn” bằng cụm “quy định”</w:t>
            </w:r>
          </w:p>
        </w:tc>
        <w:tc>
          <w:tcPr>
            <w:tcW w:w="4316" w:type="dxa"/>
          </w:tcPr>
          <w:p w14:paraId="6E9672F1" w14:textId="7B139263" w:rsidR="00F36E3D" w:rsidRDefault="00F36E3D" w:rsidP="00F36E3D">
            <w:pPr>
              <w:ind w:firstLine="0"/>
              <w:rPr>
                <w:sz w:val="24"/>
                <w:szCs w:val="20"/>
              </w:rPr>
            </w:pPr>
            <w:r>
              <w:rPr>
                <w:sz w:val="24"/>
                <w:szCs w:val="20"/>
              </w:rPr>
              <w:t>Không tiếp thu do về bản chất không khác</w:t>
            </w:r>
          </w:p>
        </w:tc>
      </w:tr>
      <w:tr w:rsidR="00F36E3D" w:rsidRPr="00AE33DF" w14:paraId="709422C0" w14:textId="77777777" w:rsidTr="00F72E63">
        <w:trPr>
          <w:tblHeader/>
        </w:trPr>
        <w:tc>
          <w:tcPr>
            <w:tcW w:w="630" w:type="dxa"/>
          </w:tcPr>
          <w:p w14:paraId="1AC9F2BD" w14:textId="6454D100" w:rsidR="00F36E3D" w:rsidRDefault="00F36E3D" w:rsidP="00F36E3D">
            <w:pPr>
              <w:ind w:firstLine="0"/>
              <w:jc w:val="center"/>
              <w:rPr>
                <w:sz w:val="24"/>
                <w:szCs w:val="20"/>
              </w:rPr>
            </w:pPr>
          </w:p>
        </w:tc>
        <w:tc>
          <w:tcPr>
            <w:tcW w:w="1902" w:type="dxa"/>
          </w:tcPr>
          <w:p w14:paraId="5071EA24" w14:textId="77777777" w:rsidR="00F36E3D" w:rsidRDefault="00F36E3D" w:rsidP="00F36E3D">
            <w:pPr>
              <w:ind w:firstLine="0"/>
              <w:rPr>
                <w:sz w:val="24"/>
                <w:szCs w:val="20"/>
              </w:rPr>
            </w:pPr>
          </w:p>
        </w:tc>
        <w:tc>
          <w:tcPr>
            <w:tcW w:w="1979" w:type="dxa"/>
          </w:tcPr>
          <w:p w14:paraId="3D304ABC" w14:textId="4E4D8706" w:rsidR="00F36E3D" w:rsidRDefault="00F36E3D" w:rsidP="00F36E3D">
            <w:pPr>
              <w:ind w:firstLine="0"/>
              <w:rPr>
                <w:sz w:val="24"/>
                <w:szCs w:val="20"/>
              </w:rPr>
            </w:pPr>
            <w:r>
              <w:rPr>
                <w:sz w:val="24"/>
                <w:szCs w:val="20"/>
              </w:rPr>
              <w:t>SYT Đăk Nông</w:t>
            </w:r>
          </w:p>
        </w:tc>
        <w:tc>
          <w:tcPr>
            <w:tcW w:w="6833" w:type="dxa"/>
          </w:tcPr>
          <w:p w14:paraId="00AFD81B" w14:textId="70CE9D85" w:rsidR="00F36E3D" w:rsidRDefault="00F36E3D" w:rsidP="00F36E3D">
            <w:pPr>
              <w:ind w:firstLine="0"/>
              <w:rPr>
                <w:sz w:val="24"/>
                <w:szCs w:val="20"/>
              </w:rPr>
            </w:pPr>
            <w:r>
              <w:rPr>
                <w:sz w:val="24"/>
                <w:szCs w:val="20"/>
              </w:rPr>
              <w:t>Đề nghị bổ sung trách nhiệm của các cấp chính quyền đối với công tác vệ sinh lao động, sức khỏe người lao động, sơ cứu cấp cứu, phòng chống bệnh nghề nghiệp…</w:t>
            </w:r>
          </w:p>
        </w:tc>
        <w:tc>
          <w:tcPr>
            <w:tcW w:w="4316" w:type="dxa"/>
          </w:tcPr>
          <w:p w14:paraId="7502340F" w14:textId="50749FD1" w:rsidR="00F36E3D" w:rsidRDefault="00F36E3D" w:rsidP="00F36E3D">
            <w:pPr>
              <w:ind w:firstLine="0"/>
              <w:rPr>
                <w:sz w:val="24"/>
                <w:szCs w:val="20"/>
              </w:rPr>
            </w:pPr>
            <w:r>
              <w:rPr>
                <w:sz w:val="24"/>
                <w:szCs w:val="20"/>
              </w:rPr>
              <w:t>Không tiếp thu do đây là Thông tư quy định chuyên môn kỹ thuật của ngành y tế.</w:t>
            </w:r>
            <w:r w:rsidR="007B3A07">
              <w:rPr>
                <w:sz w:val="24"/>
                <w:szCs w:val="20"/>
              </w:rPr>
              <w:t xml:space="preserve"> Trách nhiệm của UBND các cấp đã được Luật quy định.</w:t>
            </w:r>
          </w:p>
        </w:tc>
      </w:tr>
      <w:tr w:rsidR="00F36E3D" w:rsidRPr="00AE33DF" w14:paraId="7359B5E7" w14:textId="77777777" w:rsidTr="00F72E63">
        <w:trPr>
          <w:tblHeader/>
        </w:trPr>
        <w:tc>
          <w:tcPr>
            <w:tcW w:w="630" w:type="dxa"/>
          </w:tcPr>
          <w:p w14:paraId="3BE3DBC5" w14:textId="77777777" w:rsidR="00F36E3D" w:rsidRDefault="00F36E3D" w:rsidP="00F36E3D">
            <w:pPr>
              <w:ind w:firstLine="0"/>
              <w:jc w:val="center"/>
              <w:rPr>
                <w:sz w:val="24"/>
                <w:szCs w:val="20"/>
              </w:rPr>
            </w:pPr>
          </w:p>
        </w:tc>
        <w:tc>
          <w:tcPr>
            <w:tcW w:w="1902" w:type="dxa"/>
          </w:tcPr>
          <w:p w14:paraId="2F72FA3F" w14:textId="77777777" w:rsidR="00F36E3D" w:rsidRDefault="00F36E3D" w:rsidP="00F36E3D">
            <w:pPr>
              <w:ind w:firstLine="0"/>
              <w:rPr>
                <w:sz w:val="24"/>
                <w:szCs w:val="20"/>
              </w:rPr>
            </w:pPr>
          </w:p>
        </w:tc>
        <w:tc>
          <w:tcPr>
            <w:tcW w:w="1979" w:type="dxa"/>
          </w:tcPr>
          <w:p w14:paraId="68F70904" w14:textId="5EEE21E6" w:rsidR="00F36E3D" w:rsidRDefault="00F36E3D" w:rsidP="00F36E3D">
            <w:pPr>
              <w:ind w:firstLine="0"/>
              <w:rPr>
                <w:sz w:val="24"/>
                <w:szCs w:val="20"/>
              </w:rPr>
            </w:pPr>
            <w:r>
              <w:rPr>
                <w:sz w:val="24"/>
                <w:szCs w:val="20"/>
              </w:rPr>
              <w:t>SYT Đăk Nông</w:t>
            </w:r>
          </w:p>
        </w:tc>
        <w:tc>
          <w:tcPr>
            <w:tcW w:w="6833" w:type="dxa"/>
          </w:tcPr>
          <w:p w14:paraId="6821DF41" w14:textId="194572CA" w:rsidR="00F36E3D" w:rsidRDefault="00F36E3D" w:rsidP="00F36E3D">
            <w:pPr>
              <w:ind w:firstLine="0"/>
              <w:rPr>
                <w:sz w:val="24"/>
                <w:szCs w:val="20"/>
              </w:rPr>
            </w:pPr>
            <w:r>
              <w:rPr>
                <w:sz w:val="24"/>
                <w:szCs w:val="20"/>
              </w:rPr>
              <w:t>Quy định khó thực hiện đối với các doanh nghiệp cỡ nhỏ hoặc siêu nhỏ trong khi số lượng lại chiếm tỷ trọng lớn trong công tác quản lý.</w:t>
            </w:r>
          </w:p>
        </w:tc>
        <w:tc>
          <w:tcPr>
            <w:tcW w:w="4316" w:type="dxa"/>
          </w:tcPr>
          <w:p w14:paraId="767EA3AA" w14:textId="18516E2D" w:rsidR="00F36E3D" w:rsidRDefault="00F36E3D" w:rsidP="00F36E3D">
            <w:pPr>
              <w:ind w:firstLine="0"/>
              <w:rPr>
                <w:sz w:val="24"/>
                <w:szCs w:val="20"/>
              </w:rPr>
            </w:pPr>
            <w:r>
              <w:rPr>
                <w:sz w:val="24"/>
                <w:szCs w:val="20"/>
              </w:rPr>
              <w:t>Cân nhắc do hiện chưa có quy định khác đối với doanh nghiệp cỡ nhỏ và siêu nhỏ.</w:t>
            </w:r>
          </w:p>
        </w:tc>
      </w:tr>
      <w:tr w:rsidR="00F36E3D" w:rsidRPr="00AE33DF" w14:paraId="7E620D4C" w14:textId="77777777" w:rsidTr="00F72E63">
        <w:trPr>
          <w:tblHeader/>
        </w:trPr>
        <w:tc>
          <w:tcPr>
            <w:tcW w:w="630" w:type="dxa"/>
          </w:tcPr>
          <w:p w14:paraId="492C0C16" w14:textId="24E2E0FE" w:rsidR="00F36E3D" w:rsidRDefault="00F36E3D" w:rsidP="00F36E3D">
            <w:pPr>
              <w:ind w:firstLine="0"/>
              <w:jc w:val="center"/>
              <w:rPr>
                <w:sz w:val="24"/>
                <w:szCs w:val="20"/>
              </w:rPr>
            </w:pPr>
          </w:p>
        </w:tc>
        <w:tc>
          <w:tcPr>
            <w:tcW w:w="1902" w:type="dxa"/>
          </w:tcPr>
          <w:p w14:paraId="39D88BB9" w14:textId="77777777" w:rsidR="00F36E3D" w:rsidRDefault="00F36E3D" w:rsidP="00F36E3D">
            <w:pPr>
              <w:ind w:firstLine="0"/>
              <w:rPr>
                <w:sz w:val="24"/>
                <w:szCs w:val="20"/>
              </w:rPr>
            </w:pPr>
          </w:p>
        </w:tc>
        <w:tc>
          <w:tcPr>
            <w:tcW w:w="1979" w:type="dxa"/>
          </w:tcPr>
          <w:p w14:paraId="437508FB" w14:textId="6B37AFCD" w:rsidR="00F36E3D" w:rsidRDefault="00F36E3D" w:rsidP="00F36E3D">
            <w:pPr>
              <w:ind w:firstLine="0"/>
              <w:rPr>
                <w:sz w:val="24"/>
                <w:szCs w:val="20"/>
              </w:rPr>
            </w:pPr>
            <w:r>
              <w:rPr>
                <w:sz w:val="24"/>
                <w:szCs w:val="20"/>
              </w:rPr>
              <w:t>SYT Đồng Tháp</w:t>
            </w:r>
          </w:p>
        </w:tc>
        <w:tc>
          <w:tcPr>
            <w:tcW w:w="6833" w:type="dxa"/>
          </w:tcPr>
          <w:p w14:paraId="7BE657AD" w14:textId="7FA9AB5D" w:rsidR="00F36E3D" w:rsidRDefault="00F36E3D" w:rsidP="00F36E3D">
            <w:pPr>
              <w:ind w:firstLine="0"/>
              <w:rPr>
                <w:sz w:val="24"/>
                <w:szCs w:val="20"/>
              </w:rPr>
            </w:pPr>
            <w:r>
              <w:rPr>
                <w:sz w:val="24"/>
                <w:szCs w:val="20"/>
              </w:rPr>
              <w:t>Thay “việc làm” thành “làm việc” trong văn bản</w:t>
            </w:r>
          </w:p>
        </w:tc>
        <w:tc>
          <w:tcPr>
            <w:tcW w:w="4316" w:type="dxa"/>
          </w:tcPr>
          <w:p w14:paraId="4EBE8786" w14:textId="3CFE4FAD" w:rsidR="00F36E3D" w:rsidRDefault="00F36E3D" w:rsidP="00F36E3D">
            <w:pPr>
              <w:ind w:firstLine="0"/>
              <w:rPr>
                <w:sz w:val="24"/>
                <w:szCs w:val="20"/>
              </w:rPr>
            </w:pPr>
            <w:r>
              <w:rPr>
                <w:sz w:val="24"/>
                <w:szCs w:val="20"/>
              </w:rPr>
              <w:t>Cân nhắc tiếp thu</w:t>
            </w:r>
          </w:p>
        </w:tc>
      </w:tr>
      <w:tr w:rsidR="00F36E3D" w:rsidRPr="00AE33DF" w14:paraId="5309A8CC" w14:textId="77777777" w:rsidTr="00F72E63">
        <w:trPr>
          <w:tblHeader/>
        </w:trPr>
        <w:tc>
          <w:tcPr>
            <w:tcW w:w="630" w:type="dxa"/>
          </w:tcPr>
          <w:p w14:paraId="0E629DDE" w14:textId="77777777" w:rsidR="00F36E3D" w:rsidRDefault="00F36E3D" w:rsidP="00F36E3D">
            <w:pPr>
              <w:ind w:firstLine="0"/>
              <w:jc w:val="center"/>
              <w:rPr>
                <w:sz w:val="24"/>
                <w:szCs w:val="20"/>
              </w:rPr>
            </w:pPr>
          </w:p>
        </w:tc>
        <w:tc>
          <w:tcPr>
            <w:tcW w:w="1902" w:type="dxa"/>
          </w:tcPr>
          <w:p w14:paraId="784F0CA9" w14:textId="77777777" w:rsidR="00F36E3D" w:rsidRDefault="00F36E3D" w:rsidP="00F36E3D">
            <w:pPr>
              <w:ind w:firstLine="0"/>
              <w:rPr>
                <w:sz w:val="24"/>
                <w:szCs w:val="20"/>
              </w:rPr>
            </w:pPr>
          </w:p>
        </w:tc>
        <w:tc>
          <w:tcPr>
            <w:tcW w:w="1979" w:type="dxa"/>
          </w:tcPr>
          <w:p w14:paraId="0BA5A662" w14:textId="48907E56" w:rsidR="00F36E3D" w:rsidRDefault="00F36E3D" w:rsidP="00F36E3D">
            <w:pPr>
              <w:ind w:firstLine="0"/>
              <w:rPr>
                <w:sz w:val="24"/>
                <w:szCs w:val="20"/>
              </w:rPr>
            </w:pPr>
            <w:r>
              <w:rPr>
                <w:sz w:val="24"/>
                <w:szCs w:val="20"/>
              </w:rPr>
              <w:t>SYT Đồng Tháp</w:t>
            </w:r>
          </w:p>
        </w:tc>
        <w:tc>
          <w:tcPr>
            <w:tcW w:w="6833" w:type="dxa"/>
          </w:tcPr>
          <w:p w14:paraId="6CECC229" w14:textId="0343660F" w:rsidR="00F36E3D" w:rsidRDefault="00F36E3D" w:rsidP="00F36E3D">
            <w:pPr>
              <w:ind w:firstLine="0"/>
              <w:rPr>
                <w:sz w:val="24"/>
                <w:szCs w:val="20"/>
              </w:rPr>
            </w:pPr>
            <w:r w:rsidRPr="00313794">
              <w:rPr>
                <w:sz w:val="24"/>
                <w:szCs w:val="20"/>
              </w:rPr>
              <w:t>Rà soát các quy định liên quan và lược bỏ các nội dung đã có trong quy định tại các văn bản quy phạm</w:t>
            </w:r>
            <w:r>
              <w:rPr>
                <w:sz w:val="24"/>
                <w:szCs w:val="20"/>
              </w:rPr>
              <w:t xml:space="preserve"> khác (TT 28/2016/TT-BYT) tránh chồng chéo.</w:t>
            </w:r>
          </w:p>
        </w:tc>
        <w:tc>
          <w:tcPr>
            <w:tcW w:w="4316" w:type="dxa"/>
          </w:tcPr>
          <w:p w14:paraId="51E18073" w14:textId="4BAF087E" w:rsidR="00F36E3D" w:rsidRDefault="00F36E3D" w:rsidP="00F36E3D">
            <w:pPr>
              <w:ind w:firstLine="0"/>
              <w:rPr>
                <w:sz w:val="24"/>
                <w:szCs w:val="20"/>
              </w:rPr>
            </w:pPr>
            <w:r>
              <w:rPr>
                <w:sz w:val="24"/>
                <w:szCs w:val="20"/>
              </w:rPr>
              <w:t>Tiếp thu, đảm bảo không có chồng chéo</w:t>
            </w:r>
          </w:p>
        </w:tc>
      </w:tr>
      <w:tr w:rsidR="00F36E3D" w:rsidRPr="00AE33DF" w14:paraId="29436293" w14:textId="77777777" w:rsidTr="00F72E63">
        <w:trPr>
          <w:tblHeader/>
        </w:trPr>
        <w:tc>
          <w:tcPr>
            <w:tcW w:w="630" w:type="dxa"/>
          </w:tcPr>
          <w:p w14:paraId="7D097337" w14:textId="2EDE2AA5" w:rsidR="00F36E3D" w:rsidRDefault="00F36E3D" w:rsidP="00F36E3D">
            <w:pPr>
              <w:ind w:firstLine="0"/>
              <w:jc w:val="center"/>
              <w:rPr>
                <w:sz w:val="24"/>
                <w:szCs w:val="20"/>
              </w:rPr>
            </w:pPr>
          </w:p>
        </w:tc>
        <w:tc>
          <w:tcPr>
            <w:tcW w:w="1902" w:type="dxa"/>
          </w:tcPr>
          <w:p w14:paraId="6E95FBF7" w14:textId="77777777" w:rsidR="00F36E3D" w:rsidRDefault="00F36E3D" w:rsidP="00F36E3D">
            <w:pPr>
              <w:ind w:firstLine="0"/>
              <w:rPr>
                <w:sz w:val="24"/>
                <w:szCs w:val="20"/>
              </w:rPr>
            </w:pPr>
          </w:p>
        </w:tc>
        <w:tc>
          <w:tcPr>
            <w:tcW w:w="1979" w:type="dxa"/>
          </w:tcPr>
          <w:p w14:paraId="0AF01DA8" w14:textId="0EBD53FB" w:rsidR="00F36E3D" w:rsidRDefault="00F36E3D" w:rsidP="00F36E3D">
            <w:pPr>
              <w:ind w:firstLine="0"/>
              <w:rPr>
                <w:sz w:val="24"/>
                <w:szCs w:val="20"/>
              </w:rPr>
            </w:pPr>
            <w:r>
              <w:rPr>
                <w:sz w:val="24"/>
                <w:szCs w:val="20"/>
              </w:rPr>
              <w:t>CDC Kiên Giang</w:t>
            </w:r>
          </w:p>
        </w:tc>
        <w:tc>
          <w:tcPr>
            <w:tcW w:w="6833" w:type="dxa"/>
          </w:tcPr>
          <w:p w14:paraId="38AE714D" w14:textId="3EA4A51E" w:rsidR="00F36E3D" w:rsidRDefault="00F36E3D" w:rsidP="00F36E3D">
            <w:pPr>
              <w:ind w:firstLine="0"/>
              <w:rPr>
                <w:sz w:val="24"/>
                <w:szCs w:val="20"/>
              </w:rPr>
            </w:pPr>
            <w:r>
              <w:rPr>
                <w:sz w:val="24"/>
                <w:szCs w:val="20"/>
              </w:rPr>
              <w:t>Bổ sung mẫu Giấy chứng nhận chuyên môn y tế lao động và mẫu Giấy chứng nhận sơ cấp cứu tại nơi làm việc</w:t>
            </w:r>
          </w:p>
        </w:tc>
        <w:tc>
          <w:tcPr>
            <w:tcW w:w="4316" w:type="dxa"/>
          </w:tcPr>
          <w:p w14:paraId="173D6474" w14:textId="127D01BC" w:rsidR="00F36E3D" w:rsidRDefault="00F36E3D" w:rsidP="00F36E3D">
            <w:pPr>
              <w:ind w:firstLine="0"/>
              <w:rPr>
                <w:sz w:val="24"/>
                <w:szCs w:val="20"/>
              </w:rPr>
            </w:pPr>
            <w:r>
              <w:rPr>
                <w:sz w:val="24"/>
                <w:szCs w:val="20"/>
              </w:rPr>
              <w:t>Không tiếp thu do Giấy chứng nhận chuyên môn y tế lao động đã được ban hành tại Thông tư số 29/2021/TT-BYT và Mẫu Giấy chứng nhận sơ cấp cứu tại nơi làm việc do đã có mẫu ký tại Phụ lục số 8, không cần thiết có mẫu chứng nhận riêng.</w:t>
            </w:r>
          </w:p>
        </w:tc>
      </w:tr>
      <w:tr w:rsidR="00F36E3D" w:rsidRPr="00AE33DF" w14:paraId="3C74E0C6" w14:textId="77777777" w:rsidTr="00F72E63">
        <w:trPr>
          <w:tblHeader/>
        </w:trPr>
        <w:tc>
          <w:tcPr>
            <w:tcW w:w="630" w:type="dxa"/>
          </w:tcPr>
          <w:p w14:paraId="399214E7" w14:textId="1C16C287" w:rsidR="00F36E3D" w:rsidRDefault="00F36E3D" w:rsidP="00F36E3D">
            <w:pPr>
              <w:ind w:firstLine="0"/>
              <w:jc w:val="center"/>
              <w:rPr>
                <w:sz w:val="24"/>
                <w:szCs w:val="20"/>
              </w:rPr>
            </w:pPr>
          </w:p>
        </w:tc>
        <w:tc>
          <w:tcPr>
            <w:tcW w:w="1902" w:type="dxa"/>
          </w:tcPr>
          <w:p w14:paraId="3438BEFB" w14:textId="77777777" w:rsidR="00F36E3D" w:rsidRDefault="00F36E3D" w:rsidP="00F36E3D">
            <w:pPr>
              <w:ind w:firstLine="0"/>
              <w:rPr>
                <w:sz w:val="24"/>
                <w:szCs w:val="20"/>
              </w:rPr>
            </w:pPr>
            <w:r>
              <w:rPr>
                <w:sz w:val="24"/>
                <w:szCs w:val="20"/>
              </w:rPr>
              <w:t>Căn cứ</w:t>
            </w:r>
          </w:p>
        </w:tc>
        <w:tc>
          <w:tcPr>
            <w:tcW w:w="1979" w:type="dxa"/>
          </w:tcPr>
          <w:p w14:paraId="00036D97" w14:textId="77777777" w:rsidR="00F36E3D" w:rsidRDefault="00F36E3D" w:rsidP="00F36E3D">
            <w:pPr>
              <w:ind w:firstLine="0"/>
              <w:rPr>
                <w:sz w:val="24"/>
                <w:szCs w:val="20"/>
              </w:rPr>
            </w:pPr>
          </w:p>
        </w:tc>
        <w:tc>
          <w:tcPr>
            <w:tcW w:w="6833" w:type="dxa"/>
          </w:tcPr>
          <w:p w14:paraId="1E8FFB7F" w14:textId="77777777" w:rsidR="00F36E3D" w:rsidRDefault="00F36E3D" w:rsidP="00F36E3D">
            <w:pPr>
              <w:ind w:firstLine="0"/>
              <w:rPr>
                <w:sz w:val="24"/>
                <w:szCs w:val="20"/>
              </w:rPr>
            </w:pPr>
          </w:p>
        </w:tc>
        <w:tc>
          <w:tcPr>
            <w:tcW w:w="4316" w:type="dxa"/>
          </w:tcPr>
          <w:p w14:paraId="14AFEF1D" w14:textId="77777777" w:rsidR="00F36E3D" w:rsidRDefault="00F36E3D" w:rsidP="00F36E3D">
            <w:pPr>
              <w:ind w:firstLine="0"/>
              <w:rPr>
                <w:sz w:val="24"/>
                <w:szCs w:val="20"/>
              </w:rPr>
            </w:pPr>
          </w:p>
        </w:tc>
      </w:tr>
      <w:tr w:rsidR="00F36E3D" w:rsidRPr="00AE33DF" w14:paraId="3B8C4131" w14:textId="77777777" w:rsidTr="00F72E63">
        <w:trPr>
          <w:tblHeader/>
        </w:trPr>
        <w:tc>
          <w:tcPr>
            <w:tcW w:w="630" w:type="dxa"/>
          </w:tcPr>
          <w:p w14:paraId="2610478C" w14:textId="30316C91" w:rsidR="00F36E3D" w:rsidRDefault="00F36E3D" w:rsidP="00F36E3D">
            <w:pPr>
              <w:ind w:firstLine="0"/>
              <w:jc w:val="center"/>
              <w:rPr>
                <w:sz w:val="24"/>
                <w:szCs w:val="20"/>
              </w:rPr>
            </w:pPr>
          </w:p>
        </w:tc>
        <w:tc>
          <w:tcPr>
            <w:tcW w:w="1902" w:type="dxa"/>
          </w:tcPr>
          <w:p w14:paraId="59957C08" w14:textId="77777777" w:rsidR="00F36E3D" w:rsidRDefault="00F36E3D" w:rsidP="00F36E3D">
            <w:pPr>
              <w:ind w:firstLine="0"/>
              <w:rPr>
                <w:sz w:val="24"/>
                <w:szCs w:val="20"/>
              </w:rPr>
            </w:pPr>
          </w:p>
        </w:tc>
        <w:tc>
          <w:tcPr>
            <w:tcW w:w="1979" w:type="dxa"/>
          </w:tcPr>
          <w:p w14:paraId="56C42542" w14:textId="534890CE" w:rsidR="00F36E3D" w:rsidRDefault="00F36E3D" w:rsidP="00F36E3D">
            <w:pPr>
              <w:ind w:firstLine="0"/>
              <w:rPr>
                <w:sz w:val="24"/>
                <w:szCs w:val="20"/>
              </w:rPr>
            </w:pPr>
            <w:r>
              <w:rPr>
                <w:sz w:val="24"/>
                <w:szCs w:val="20"/>
              </w:rPr>
              <w:t>Bộ TT và TT</w:t>
            </w:r>
          </w:p>
        </w:tc>
        <w:tc>
          <w:tcPr>
            <w:tcW w:w="6833" w:type="dxa"/>
          </w:tcPr>
          <w:p w14:paraId="3DD63376" w14:textId="0EF7E101" w:rsidR="00F36E3D" w:rsidRDefault="00F36E3D" w:rsidP="00F36E3D">
            <w:pPr>
              <w:ind w:firstLine="0"/>
              <w:rPr>
                <w:sz w:val="24"/>
                <w:szCs w:val="20"/>
              </w:rPr>
            </w:pPr>
            <w:r>
              <w:rPr>
                <w:sz w:val="24"/>
                <w:szCs w:val="20"/>
              </w:rPr>
              <w:t>B</w:t>
            </w:r>
            <w:r w:rsidRPr="00031098">
              <w:rPr>
                <w:sz w:val="24"/>
                <w:szCs w:val="20"/>
              </w:rPr>
              <w:t>ổ sung vào phần căn cứ ban hành thông tư Nghị định số</w:t>
            </w:r>
            <w:r>
              <w:rPr>
                <w:sz w:val="24"/>
                <w:szCs w:val="20"/>
              </w:rPr>
              <w:t xml:space="preserve"> </w:t>
            </w:r>
            <w:r w:rsidRPr="00031098">
              <w:rPr>
                <w:sz w:val="24"/>
                <w:szCs w:val="20"/>
              </w:rPr>
              <w:t>04/2023/NĐ-CP ngày 13/02/2023 của Chính phủ quy định về sửa đổi, bổ sung một số điều của các nghị định liên quan đến điều kiện đầu tư kinh doanh và thủ tục hành chính thuộc phạm vi quản lý nhà nước của Bộ Lao động – Thương binh và Xã hội</w:t>
            </w:r>
            <w:r>
              <w:rPr>
                <w:sz w:val="24"/>
                <w:szCs w:val="20"/>
              </w:rPr>
              <w:t xml:space="preserve"> (điều chỉnh Nghị định số 140/2018/NĐ-CP)</w:t>
            </w:r>
            <w:r w:rsidRPr="00031098">
              <w:rPr>
                <w:sz w:val="24"/>
                <w:szCs w:val="20"/>
              </w:rPr>
              <w:t>.</w:t>
            </w:r>
          </w:p>
        </w:tc>
        <w:tc>
          <w:tcPr>
            <w:tcW w:w="4316" w:type="dxa"/>
          </w:tcPr>
          <w:p w14:paraId="609EC140" w14:textId="77777777" w:rsidR="00F36E3D" w:rsidRDefault="00F36E3D" w:rsidP="00F36E3D">
            <w:pPr>
              <w:ind w:firstLine="0"/>
              <w:rPr>
                <w:sz w:val="24"/>
                <w:szCs w:val="20"/>
              </w:rPr>
            </w:pPr>
            <w:r>
              <w:rPr>
                <w:sz w:val="24"/>
                <w:szCs w:val="20"/>
              </w:rPr>
              <w:t>Không tiếp thu do:</w:t>
            </w:r>
          </w:p>
          <w:p w14:paraId="4568A265" w14:textId="77777777" w:rsidR="00F36E3D" w:rsidRDefault="00F36E3D" w:rsidP="00F36E3D">
            <w:pPr>
              <w:ind w:firstLine="0"/>
              <w:rPr>
                <w:sz w:val="24"/>
                <w:szCs w:val="20"/>
              </w:rPr>
            </w:pPr>
            <w:r>
              <w:rPr>
                <w:sz w:val="24"/>
                <w:szCs w:val="20"/>
              </w:rPr>
              <w:t>- Nội dung điều chỉnh của Nghị định số 04/2023/NĐ-CP đối với Nghị định số 140/0218/NĐ-CP không có điều khoản liên quan đến các nội dung quy định về vệ sinh lao động, sức khỏe người lao động và bệnh nghề nghiệp.</w:t>
            </w:r>
          </w:p>
          <w:p w14:paraId="5D811194" w14:textId="5A2AD6FB" w:rsidR="00F36E3D" w:rsidRDefault="00F36E3D" w:rsidP="00F36E3D">
            <w:pPr>
              <w:ind w:firstLine="0"/>
              <w:rPr>
                <w:sz w:val="24"/>
                <w:szCs w:val="20"/>
              </w:rPr>
            </w:pPr>
            <w:r>
              <w:rPr>
                <w:sz w:val="24"/>
                <w:szCs w:val="20"/>
              </w:rPr>
              <w:t>- Nghị định số 140/2018/NĐ-CP hiện vẫn có hiệu lực thi hành, không bị bãi bỏ toàn bộ. Do vậy Thông tư của Bộ Y tế dẫn chiếu Nghị định số 140/2018/NĐ-CP là đủ, không cần dẫn chiếu đến Nghị định số 04/2023/NĐ-CP.</w:t>
            </w:r>
          </w:p>
        </w:tc>
      </w:tr>
      <w:tr w:rsidR="00354E23" w:rsidRPr="00AE33DF" w14:paraId="6E4D41A1" w14:textId="77777777" w:rsidTr="00F72E63">
        <w:trPr>
          <w:tblHeader/>
        </w:trPr>
        <w:tc>
          <w:tcPr>
            <w:tcW w:w="630" w:type="dxa"/>
          </w:tcPr>
          <w:p w14:paraId="4F9D8AF3" w14:textId="1F65DC9B" w:rsidR="00354E23" w:rsidRDefault="00354E23" w:rsidP="00F36E3D">
            <w:pPr>
              <w:ind w:firstLine="0"/>
              <w:jc w:val="center"/>
              <w:rPr>
                <w:sz w:val="24"/>
                <w:szCs w:val="20"/>
              </w:rPr>
            </w:pPr>
          </w:p>
        </w:tc>
        <w:tc>
          <w:tcPr>
            <w:tcW w:w="1902" w:type="dxa"/>
          </w:tcPr>
          <w:p w14:paraId="69E86C7C" w14:textId="79389D32" w:rsidR="00354E23" w:rsidRDefault="00354E23" w:rsidP="00F36E3D">
            <w:pPr>
              <w:ind w:firstLine="0"/>
              <w:rPr>
                <w:sz w:val="24"/>
                <w:szCs w:val="20"/>
              </w:rPr>
            </w:pPr>
            <w:r>
              <w:rPr>
                <w:sz w:val="24"/>
                <w:szCs w:val="20"/>
              </w:rPr>
              <w:t>Chương I</w:t>
            </w:r>
          </w:p>
        </w:tc>
        <w:tc>
          <w:tcPr>
            <w:tcW w:w="1979" w:type="dxa"/>
          </w:tcPr>
          <w:p w14:paraId="1496B395" w14:textId="77777777" w:rsidR="00354E23" w:rsidRDefault="00354E23" w:rsidP="00F36E3D">
            <w:pPr>
              <w:ind w:firstLine="0"/>
              <w:rPr>
                <w:sz w:val="24"/>
                <w:szCs w:val="20"/>
              </w:rPr>
            </w:pPr>
          </w:p>
        </w:tc>
        <w:tc>
          <w:tcPr>
            <w:tcW w:w="6833" w:type="dxa"/>
          </w:tcPr>
          <w:p w14:paraId="74740922" w14:textId="77777777" w:rsidR="00354E23" w:rsidRDefault="00354E23" w:rsidP="00F36E3D">
            <w:pPr>
              <w:ind w:firstLine="0"/>
              <w:rPr>
                <w:sz w:val="24"/>
                <w:szCs w:val="20"/>
              </w:rPr>
            </w:pPr>
          </w:p>
        </w:tc>
        <w:tc>
          <w:tcPr>
            <w:tcW w:w="4316" w:type="dxa"/>
          </w:tcPr>
          <w:p w14:paraId="228F4B6C" w14:textId="102BE0BB" w:rsidR="00354E23" w:rsidRDefault="00354E23" w:rsidP="00F36E3D">
            <w:pPr>
              <w:ind w:firstLine="0"/>
              <w:rPr>
                <w:sz w:val="24"/>
                <w:szCs w:val="20"/>
              </w:rPr>
            </w:pPr>
            <w:r>
              <w:rPr>
                <w:sz w:val="24"/>
                <w:szCs w:val="20"/>
              </w:rPr>
              <w:t>Bổ sung Quy định chung</w:t>
            </w:r>
          </w:p>
        </w:tc>
      </w:tr>
      <w:tr w:rsidR="008A32FF" w:rsidRPr="00AE33DF" w14:paraId="54384443" w14:textId="77777777" w:rsidTr="00F72E63">
        <w:trPr>
          <w:tblHeader/>
        </w:trPr>
        <w:tc>
          <w:tcPr>
            <w:tcW w:w="630" w:type="dxa"/>
          </w:tcPr>
          <w:p w14:paraId="5341C07C" w14:textId="6C07CD37" w:rsidR="00A875A0" w:rsidRDefault="00A875A0" w:rsidP="00F36E3D">
            <w:pPr>
              <w:ind w:firstLine="0"/>
              <w:jc w:val="center"/>
              <w:rPr>
                <w:sz w:val="24"/>
                <w:szCs w:val="20"/>
              </w:rPr>
            </w:pPr>
          </w:p>
        </w:tc>
        <w:tc>
          <w:tcPr>
            <w:tcW w:w="1902" w:type="dxa"/>
          </w:tcPr>
          <w:p w14:paraId="1C822BE4" w14:textId="27AD50A7" w:rsidR="008A32FF" w:rsidRDefault="008A32FF" w:rsidP="00F36E3D">
            <w:pPr>
              <w:ind w:firstLine="0"/>
              <w:rPr>
                <w:sz w:val="24"/>
                <w:szCs w:val="20"/>
              </w:rPr>
            </w:pPr>
            <w:r>
              <w:rPr>
                <w:sz w:val="24"/>
                <w:szCs w:val="20"/>
              </w:rPr>
              <w:t xml:space="preserve">Điều 1. </w:t>
            </w:r>
            <w:r w:rsidRPr="008A32FF">
              <w:rPr>
                <w:sz w:val="24"/>
                <w:szCs w:val="20"/>
              </w:rPr>
              <w:t>Phạm vi điều chỉnh</w:t>
            </w:r>
          </w:p>
        </w:tc>
        <w:tc>
          <w:tcPr>
            <w:tcW w:w="1979" w:type="dxa"/>
          </w:tcPr>
          <w:p w14:paraId="48DA914F" w14:textId="77777777" w:rsidR="008A32FF" w:rsidRDefault="008A32FF" w:rsidP="00F36E3D">
            <w:pPr>
              <w:ind w:firstLine="0"/>
              <w:rPr>
                <w:sz w:val="24"/>
                <w:szCs w:val="20"/>
              </w:rPr>
            </w:pPr>
          </w:p>
        </w:tc>
        <w:tc>
          <w:tcPr>
            <w:tcW w:w="6833" w:type="dxa"/>
          </w:tcPr>
          <w:p w14:paraId="0405687B" w14:textId="77777777" w:rsidR="008A32FF" w:rsidRDefault="008A32FF" w:rsidP="00F36E3D">
            <w:pPr>
              <w:ind w:firstLine="0"/>
              <w:rPr>
                <w:sz w:val="24"/>
                <w:szCs w:val="20"/>
              </w:rPr>
            </w:pPr>
          </w:p>
        </w:tc>
        <w:tc>
          <w:tcPr>
            <w:tcW w:w="4316" w:type="dxa"/>
          </w:tcPr>
          <w:p w14:paraId="5E85F5EC" w14:textId="407F241A" w:rsidR="008A32FF" w:rsidRDefault="008A32FF" w:rsidP="00F36E3D">
            <w:pPr>
              <w:ind w:firstLine="0"/>
              <w:rPr>
                <w:sz w:val="24"/>
                <w:szCs w:val="20"/>
              </w:rPr>
            </w:pPr>
            <w:r>
              <w:rPr>
                <w:sz w:val="24"/>
                <w:szCs w:val="20"/>
              </w:rPr>
              <w:t>Bổ sung mới theo yêu cầu của Bộ LĐTB XH và một số UBND tỉnh</w:t>
            </w:r>
          </w:p>
        </w:tc>
      </w:tr>
      <w:tr w:rsidR="008A32FF" w:rsidRPr="00AE33DF" w14:paraId="718310BA" w14:textId="77777777" w:rsidTr="00F72E63">
        <w:trPr>
          <w:tblHeader/>
        </w:trPr>
        <w:tc>
          <w:tcPr>
            <w:tcW w:w="630" w:type="dxa"/>
          </w:tcPr>
          <w:p w14:paraId="5AC01F77" w14:textId="025894DF" w:rsidR="008A32FF" w:rsidRDefault="008A32FF" w:rsidP="008A32FF">
            <w:pPr>
              <w:ind w:firstLine="0"/>
              <w:jc w:val="center"/>
              <w:rPr>
                <w:sz w:val="24"/>
                <w:szCs w:val="20"/>
              </w:rPr>
            </w:pPr>
          </w:p>
        </w:tc>
        <w:tc>
          <w:tcPr>
            <w:tcW w:w="1902" w:type="dxa"/>
          </w:tcPr>
          <w:p w14:paraId="1783EDE0" w14:textId="5D9F072F" w:rsidR="008A32FF" w:rsidRDefault="008A32FF" w:rsidP="008A32FF">
            <w:pPr>
              <w:ind w:firstLine="0"/>
              <w:rPr>
                <w:sz w:val="24"/>
                <w:szCs w:val="20"/>
              </w:rPr>
            </w:pPr>
            <w:r>
              <w:rPr>
                <w:sz w:val="24"/>
                <w:szCs w:val="20"/>
              </w:rPr>
              <w:t xml:space="preserve">Điều 2. </w:t>
            </w:r>
            <w:r w:rsidRPr="008A32FF">
              <w:rPr>
                <w:sz w:val="24"/>
                <w:szCs w:val="20"/>
              </w:rPr>
              <w:t>Đối tượng áp dụng</w:t>
            </w:r>
          </w:p>
        </w:tc>
        <w:tc>
          <w:tcPr>
            <w:tcW w:w="1979" w:type="dxa"/>
          </w:tcPr>
          <w:p w14:paraId="3B497574" w14:textId="77777777" w:rsidR="008A32FF" w:rsidRDefault="008A32FF" w:rsidP="008A32FF">
            <w:pPr>
              <w:ind w:firstLine="0"/>
              <w:rPr>
                <w:sz w:val="24"/>
                <w:szCs w:val="20"/>
              </w:rPr>
            </w:pPr>
          </w:p>
        </w:tc>
        <w:tc>
          <w:tcPr>
            <w:tcW w:w="6833" w:type="dxa"/>
          </w:tcPr>
          <w:p w14:paraId="0C2BBD22" w14:textId="77777777" w:rsidR="008A32FF" w:rsidRDefault="008A32FF" w:rsidP="008A32FF">
            <w:pPr>
              <w:ind w:firstLine="0"/>
              <w:rPr>
                <w:sz w:val="24"/>
                <w:szCs w:val="20"/>
              </w:rPr>
            </w:pPr>
          </w:p>
        </w:tc>
        <w:tc>
          <w:tcPr>
            <w:tcW w:w="4316" w:type="dxa"/>
          </w:tcPr>
          <w:p w14:paraId="05037A9A" w14:textId="1C61D310" w:rsidR="008A32FF" w:rsidRDefault="008A32FF" w:rsidP="008A32FF">
            <w:pPr>
              <w:ind w:firstLine="0"/>
              <w:rPr>
                <w:sz w:val="24"/>
                <w:szCs w:val="20"/>
              </w:rPr>
            </w:pPr>
            <w:r>
              <w:rPr>
                <w:sz w:val="24"/>
                <w:szCs w:val="20"/>
              </w:rPr>
              <w:t>Bổ sung mới theo yêu cầu của Bộ LĐTB XH và một số UBND tỉnh</w:t>
            </w:r>
          </w:p>
        </w:tc>
      </w:tr>
      <w:tr w:rsidR="008A32FF" w:rsidRPr="00AE33DF" w14:paraId="2DF29111" w14:textId="77777777" w:rsidTr="00F72E63">
        <w:trPr>
          <w:tblHeader/>
        </w:trPr>
        <w:tc>
          <w:tcPr>
            <w:tcW w:w="630" w:type="dxa"/>
          </w:tcPr>
          <w:p w14:paraId="314623B7" w14:textId="2B00333A" w:rsidR="008A32FF" w:rsidRDefault="008A32FF" w:rsidP="008A32FF">
            <w:pPr>
              <w:ind w:firstLine="0"/>
              <w:jc w:val="center"/>
              <w:rPr>
                <w:sz w:val="24"/>
                <w:szCs w:val="20"/>
              </w:rPr>
            </w:pPr>
          </w:p>
        </w:tc>
        <w:tc>
          <w:tcPr>
            <w:tcW w:w="1902" w:type="dxa"/>
          </w:tcPr>
          <w:p w14:paraId="6AD4E231" w14:textId="77777777" w:rsidR="008A32FF" w:rsidRDefault="008A32FF" w:rsidP="008A32FF">
            <w:pPr>
              <w:ind w:firstLine="0"/>
              <w:rPr>
                <w:sz w:val="24"/>
                <w:szCs w:val="20"/>
              </w:rPr>
            </w:pPr>
          </w:p>
        </w:tc>
        <w:tc>
          <w:tcPr>
            <w:tcW w:w="1979" w:type="dxa"/>
          </w:tcPr>
          <w:p w14:paraId="03F67348" w14:textId="00005BC7" w:rsidR="008A32FF" w:rsidRDefault="0025615A" w:rsidP="008A32FF">
            <w:pPr>
              <w:ind w:firstLine="0"/>
              <w:rPr>
                <w:sz w:val="24"/>
                <w:szCs w:val="20"/>
              </w:rPr>
            </w:pPr>
            <w:r>
              <w:rPr>
                <w:sz w:val="24"/>
                <w:szCs w:val="20"/>
              </w:rPr>
              <w:t>TLĐLĐ V</w:t>
            </w:r>
            <w:r w:rsidR="0053179C">
              <w:rPr>
                <w:sz w:val="24"/>
                <w:szCs w:val="20"/>
              </w:rPr>
              <w:t xml:space="preserve">iệt </w:t>
            </w:r>
            <w:r>
              <w:rPr>
                <w:sz w:val="24"/>
                <w:szCs w:val="20"/>
              </w:rPr>
              <w:t>N</w:t>
            </w:r>
            <w:r w:rsidR="0053179C">
              <w:rPr>
                <w:sz w:val="24"/>
                <w:szCs w:val="20"/>
              </w:rPr>
              <w:t>am</w:t>
            </w:r>
          </w:p>
        </w:tc>
        <w:tc>
          <w:tcPr>
            <w:tcW w:w="6833" w:type="dxa"/>
          </w:tcPr>
          <w:p w14:paraId="20B13FD7" w14:textId="6619EAAF" w:rsidR="008A32FF" w:rsidRDefault="0025615A" w:rsidP="008A32FF">
            <w:pPr>
              <w:ind w:firstLine="0"/>
              <w:rPr>
                <w:sz w:val="24"/>
                <w:szCs w:val="20"/>
              </w:rPr>
            </w:pPr>
            <w:r>
              <w:rPr>
                <w:sz w:val="24"/>
                <w:szCs w:val="20"/>
              </w:rPr>
              <w:t>Đề nghị bổ sung Khoản 4.</w:t>
            </w:r>
            <w:r w:rsidR="0010599C">
              <w:rPr>
                <w:sz w:val="24"/>
                <w:szCs w:val="20"/>
              </w:rPr>
              <w:t xml:space="preserve"> Cơ quan, tổ chức, cá nhân khác có liên quan đến công tác quản lý vệ sinh lao động và sức khỏe người lao động.</w:t>
            </w:r>
          </w:p>
        </w:tc>
        <w:tc>
          <w:tcPr>
            <w:tcW w:w="4316" w:type="dxa"/>
          </w:tcPr>
          <w:p w14:paraId="4AEAD4CD" w14:textId="3578784B" w:rsidR="008A32FF" w:rsidRDefault="0010599C" w:rsidP="008A32FF">
            <w:pPr>
              <w:ind w:firstLine="0"/>
              <w:rPr>
                <w:sz w:val="24"/>
                <w:szCs w:val="20"/>
              </w:rPr>
            </w:pPr>
            <w:r>
              <w:rPr>
                <w:sz w:val="24"/>
                <w:szCs w:val="20"/>
              </w:rPr>
              <w:t>Cân nhắc tiếp thu do các khoản từ 1-3 trong Điều 2 đã bao gồm toàn bộ các đối tượng đang đề xuất tại Khoản 4.</w:t>
            </w:r>
          </w:p>
        </w:tc>
      </w:tr>
      <w:tr w:rsidR="00B57D36" w:rsidRPr="00AE33DF" w14:paraId="7F8FF964" w14:textId="77777777" w:rsidTr="00F72E63">
        <w:trPr>
          <w:tblHeader/>
        </w:trPr>
        <w:tc>
          <w:tcPr>
            <w:tcW w:w="630" w:type="dxa"/>
          </w:tcPr>
          <w:p w14:paraId="14A26C9D" w14:textId="77777777" w:rsidR="00B57D36" w:rsidRDefault="00B57D36" w:rsidP="00707620">
            <w:pPr>
              <w:ind w:firstLine="0"/>
              <w:jc w:val="center"/>
              <w:rPr>
                <w:sz w:val="24"/>
                <w:szCs w:val="20"/>
              </w:rPr>
            </w:pPr>
          </w:p>
        </w:tc>
        <w:tc>
          <w:tcPr>
            <w:tcW w:w="1902" w:type="dxa"/>
          </w:tcPr>
          <w:p w14:paraId="362D722A" w14:textId="1965D2F6" w:rsidR="00B57D36" w:rsidRDefault="00B57D36" w:rsidP="00707620">
            <w:pPr>
              <w:ind w:firstLine="0"/>
              <w:rPr>
                <w:sz w:val="24"/>
                <w:szCs w:val="20"/>
              </w:rPr>
            </w:pPr>
            <w:r>
              <w:rPr>
                <w:sz w:val="24"/>
                <w:szCs w:val="20"/>
              </w:rPr>
              <w:t>Chương II</w:t>
            </w:r>
            <w:r w:rsidR="00F72E63">
              <w:rPr>
                <w:sz w:val="24"/>
                <w:szCs w:val="20"/>
              </w:rPr>
              <w:t xml:space="preserve"> Quản lý vệ sinh lao động và quan trắc môi trường lao động</w:t>
            </w:r>
          </w:p>
        </w:tc>
        <w:tc>
          <w:tcPr>
            <w:tcW w:w="1979" w:type="dxa"/>
          </w:tcPr>
          <w:p w14:paraId="088198C4" w14:textId="77777777" w:rsidR="00B57D36" w:rsidRDefault="00B57D36" w:rsidP="00707620">
            <w:pPr>
              <w:ind w:firstLine="0"/>
              <w:rPr>
                <w:sz w:val="24"/>
                <w:szCs w:val="20"/>
              </w:rPr>
            </w:pPr>
            <w:r>
              <w:rPr>
                <w:sz w:val="24"/>
                <w:szCs w:val="20"/>
              </w:rPr>
              <w:t>TLĐLĐ Việt Nam</w:t>
            </w:r>
          </w:p>
        </w:tc>
        <w:tc>
          <w:tcPr>
            <w:tcW w:w="6833" w:type="dxa"/>
          </w:tcPr>
          <w:p w14:paraId="6ECE5311" w14:textId="77777777" w:rsidR="00B57D36" w:rsidRDefault="00B57D36" w:rsidP="00707620">
            <w:pPr>
              <w:ind w:firstLine="0"/>
              <w:rPr>
                <w:sz w:val="24"/>
                <w:szCs w:val="20"/>
              </w:rPr>
            </w:pPr>
            <w:r>
              <w:rPr>
                <w:sz w:val="24"/>
                <w:szCs w:val="20"/>
              </w:rPr>
              <w:t>Bổ sung tiêu đề của Chương II. Quản lý vệ sinh lao động, hoạt động quan trắc môi trường lao động và sức khỏe người lao động</w:t>
            </w:r>
          </w:p>
        </w:tc>
        <w:tc>
          <w:tcPr>
            <w:tcW w:w="4316" w:type="dxa"/>
          </w:tcPr>
          <w:p w14:paraId="7C55B865" w14:textId="77777777" w:rsidR="00B57D36" w:rsidRDefault="00B57D36" w:rsidP="00707620">
            <w:pPr>
              <w:ind w:firstLine="0"/>
              <w:rPr>
                <w:sz w:val="24"/>
                <w:szCs w:val="20"/>
              </w:rPr>
            </w:pPr>
            <w:r>
              <w:rPr>
                <w:sz w:val="24"/>
                <w:szCs w:val="20"/>
              </w:rPr>
              <w:t>Tiếp thu một phần: “Quản lý vệ sinh lao động và quan trắc môi trường lao động”. Nội dung Chương III đã quy định Quản lý sức khỏe người lao động.</w:t>
            </w:r>
          </w:p>
        </w:tc>
      </w:tr>
      <w:tr w:rsidR="008A32FF" w:rsidRPr="00AE33DF" w14:paraId="67DF78CF" w14:textId="77777777" w:rsidTr="00F72E63">
        <w:trPr>
          <w:tblHeader/>
        </w:trPr>
        <w:tc>
          <w:tcPr>
            <w:tcW w:w="630" w:type="dxa"/>
          </w:tcPr>
          <w:p w14:paraId="54A44D01" w14:textId="1B53D30E" w:rsidR="008A32FF" w:rsidRDefault="008A32FF" w:rsidP="008A32FF">
            <w:pPr>
              <w:ind w:firstLine="0"/>
              <w:jc w:val="center"/>
              <w:rPr>
                <w:sz w:val="24"/>
                <w:szCs w:val="20"/>
              </w:rPr>
            </w:pPr>
          </w:p>
        </w:tc>
        <w:tc>
          <w:tcPr>
            <w:tcW w:w="1902" w:type="dxa"/>
          </w:tcPr>
          <w:p w14:paraId="3E2AEF63" w14:textId="11708FFB" w:rsidR="008A32FF" w:rsidRDefault="008A32FF" w:rsidP="008A32FF">
            <w:pPr>
              <w:ind w:firstLine="0"/>
              <w:rPr>
                <w:sz w:val="24"/>
                <w:szCs w:val="20"/>
              </w:rPr>
            </w:pPr>
            <w:r>
              <w:rPr>
                <w:sz w:val="24"/>
                <w:szCs w:val="20"/>
              </w:rPr>
              <w:t xml:space="preserve">Điều </w:t>
            </w:r>
            <w:r w:rsidR="00A875A0">
              <w:rPr>
                <w:sz w:val="24"/>
                <w:szCs w:val="20"/>
              </w:rPr>
              <w:t>3</w:t>
            </w:r>
            <w:r w:rsidR="00673A5C">
              <w:rPr>
                <w:sz w:val="24"/>
                <w:szCs w:val="20"/>
              </w:rPr>
              <w:t xml:space="preserve"> </w:t>
            </w:r>
            <w:r w:rsidR="00673A5C" w:rsidRPr="00673A5C">
              <w:rPr>
                <w:sz w:val="24"/>
                <w:szCs w:val="20"/>
              </w:rPr>
              <w:t>Quản lý vệ sinh lao động</w:t>
            </w:r>
          </w:p>
        </w:tc>
        <w:tc>
          <w:tcPr>
            <w:tcW w:w="1979" w:type="dxa"/>
          </w:tcPr>
          <w:p w14:paraId="102E8282" w14:textId="77777777" w:rsidR="008A32FF" w:rsidRDefault="008A32FF" w:rsidP="008A32FF">
            <w:pPr>
              <w:ind w:firstLine="0"/>
              <w:rPr>
                <w:sz w:val="24"/>
                <w:szCs w:val="20"/>
              </w:rPr>
            </w:pPr>
          </w:p>
        </w:tc>
        <w:tc>
          <w:tcPr>
            <w:tcW w:w="6833" w:type="dxa"/>
          </w:tcPr>
          <w:p w14:paraId="63516B06" w14:textId="77777777" w:rsidR="008A32FF" w:rsidRDefault="008A32FF" w:rsidP="008A32FF">
            <w:pPr>
              <w:ind w:firstLine="0"/>
              <w:rPr>
                <w:sz w:val="24"/>
                <w:szCs w:val="20"/>
              </w:rPr>
            </w:pPr>
          </w:p>
        </w:tc>
        <w:tc>
          <w:tcPr>
            <w:tcW w:w="4316" w:type="dxa"/>
          </w:tcPr>
          <w:p w14:paraId="4583AF0E" w14:textId="77777777" w:rsidR="008A32FF" w:rsidRDefault="008A32FF" w:rsidP="008A32FF">
            <w:pPr>
              <w:ind w:firstLine="0"/>
              <w:rPr>
                <w:sz w:val="24"/>
                <w:szCs w:val="20"/>
              </w:rPr>
            </w:pPr>
          </w:p>
        </w:tc>
      </w:tr>
      <w:tr w:rsidR="008A32FF" w:rsidRPr="00AE33DF" w14:paraId="7643514C" w14:textId="77777777" w:rsidTr="00F72E63">
        <w:trPr>
          <w:tblHeader/>
        </w:trPr>
        <w:tc>
          <w:tcPr>
            <w:tcW w:w="630" w:type="dxa"/>
          </w:tcPr>
          <w:p w14:paraId="397CE509" w14:textId="15CD3D2E" w:rsidR="008A32FF" w:rsidRDefault="008A32FF" w:rsidP="008A32FF">
            <w:pPr>
              <w:ind w:firstLine="0"/>
              <w:jc w:val="center"/>
              <w:rPr>
                <w:sz w:val="24"/>
                <w:szCs w:val="20"/>
              </w:rPr>
            </w:pPr>
          </w:p>
        </w:tc>
        <w:tc>
          <w:tcPr>
            <w:tcW w:w="1902" w:type="dxa"/>
          </w:tcPr>
          <w:p w14:paraId="076B5DF8" w14:textId="77777777" w:rsidR="008A32FF" w:rsidRDefault="008A32FF" w:rsidP="008A32FF">
            <w:pPr>
              <w:ind w:firstLine="0"/>
              <w:rPr>
                <w:sz w:val="24"/>
                <w:szCs w:val="20"/>
              </w:rPr>
            </w:pPr>
            <w:r>
              <w:rPr>
                <w:sz w:val="24"/>
                <w:szCs w:val="20"/>
              </w:rPr>
              <w:t>Khoản 1</w:t>
            </w:r>
          </w:p>
        </w:tc>
        <w:tc>
          <w:tcPr>
            <w:tcW w:w="1979" w:type="dxa"/>
          </w:tcPr>
          <w:p w14:paraId="3D00A273" w14:textId="77777777" w:rsidR="008A32FF" w:rsidRDefault="008A32FF" w:rsidP="008A32FF">
            <w:pPr>
              <w:ind w:firstLine="0"/>
              <w:rPr>
                <w:sz w:val="24"/>
                <w:szCs w:val="20"/>
              </w:rPr>
            </w:pPr>
            <w:r>
              <w:rPr>
                <w:sz w:val="24"/>
                <w:szCs w:val="20"/>
              </w:rPr>
              <w:t>SYT Đăk Lăk</w:t>
            </w:r>
          </w:p>
        </w:tc>
        <w:tc>
          <w:tcPr>
            <w:tcW w:w="6833" w:type="dxa"/>
          </w:tcPr>
          <w:p w14:paraId="5C64E7D3" w14:textId="77777777" w:rsidR="008A32FF" w:rsidRDefault="008A32FF" w:rsidP="008A32FF">
            <w:pPr>
              <w:ind w:firstLine="0"/>
              <w:rPr>
                <w:sz w:val="24"/>
                <w:szCs w:val="20"/>
              </w:rPr>
            </w:pPr>
            <w:r w:rsidRPr="008C4B5D">
              <w:rPr>
                <w:sz w:val="24"/>
                <w:szCs w:val="20"/>
              </w:rPr>
              <w:t xml:space="preserve">Bổ sung thêm nội dung: </w:t>
            </w:r>
            <w:r>
              <w:rPr>
                <w:sz w:val="24"/>
                <w:szCs w:val="20"/>
              </w:rPr>
              <w:t>“</w:t>
            </w:r>
            <w:r w:rsidRPr="008C4B5D">
              <w:rPr>
                <w:sz w:val="24"/>
                <w:szCs w:val="20"/>
              </w:rPr>
              <w:t>Bố trí bộ máy thực hiện công tác vệ sinh lao động (Hội đồng an toàn vệ sinh lao động, cán bộ y tế cơ quan, cán bộ an toàn lao động, vệ sinh viên) theo quy định tại các văn bản có liên quan</w:t>
            </w:r>
            <w:r>
              <w:rPr>
                <w:sz w:val="24"/>
                <w:szCs w:val="20"/>
              </w:rPr>
              <w:t>”.</w:t>
            </w:r>
          </w:p>
        </w:tc>
        <w:tc>
          <w:tcPr>
            <w:tcW w:w="4316" w:type="dxa"/>
          </w:tcPr>
          <w:p w14:paraId="261E5F86" w14:textId="2935C7CC" w:rsidR="008A32FF" w:rsidRDefault="008A32FF" w:rsidP="008A32FF">
            <w:pPr>
              <w:ind w:firstLine="0"/>
              <w:rPr>
                <w:sz w:val="24"/>
                <w:szCs w:val="20"/>
              </w:rPr>
            </w:pPr>
            <w:r>
              <w:rPr>
                <w:sz w:val="24"/>
                <w:szCs w:val="20"/>
              </w:rPr>
              <w:t>Không tiếp thu do các nội dung này không thuộc thẩm quyền hướng dẫn của Bộ Y tế đã được quy định trong Luật và do Bộ LĐTBXH (nay là Bộ Nội vụ) chịu trách nhiệm hướng dẫn.</w:t>
            </w:r>
          </w:p>
        </w:tc>
      </w:tr>
      <w:tr w:rsidR="00A04038" w:rsidRPr="00AE33DF" w14:paraId="68CDDEF7" w14:textId="77777777" w:rsidTr="00F72E63">
        <w:trPr>
          <w:tblHeader/>
        </w:trPr>
        <w:tc>
          <w:tcPr>
            <w:tcW w:w="630" w:type="dxa"/>
          </w:tcPr>
          <w:p w14:paraId="6DF14551" w14:textId="77777777" w:rsidR="00A04038" w:rsidRDefault="00A04038" w:rsidP="009E1E7B">
            <w:pPr>
              <w:ind w:firstLine="0"/>
              <w:jc w:val="center"/>
              <w:rPr>
                <w:sz w:val="24"/>
                <w:szCs w:val="20"/>
              </w:rPr>
            </w:pPr>
          </w:p>
        </w:tc>
        <w:tc>
          <w:tcPr>
            <w:tcW w:w="1902" w:type="dxa"/>
          </w:tcPr>
          <w:p w14:paraId="5BFD2CD6" w14:textId="77777777" w:rsidR="00A04038" w:rsidRDefault="00A04038" w:rsidP="009E1E7B">
            <w:pPr>
              <w:ind w:firstLine="0"/>
              <w:rPr>
                <w:sz w:val="24"/>
                <w:szCs w:val="20"/>
              </w:rPr>
            </w:pPr>
            <w:r>
              <w:rPr>
                <w:sz w:val="24"/>
                <w:szCs w:val="20"/>
              </w:rPr>
              <w:t>Khoản 1 c</w:t>
            </w:r>
          </w:p>
        </w:tc>
        <w:tc>
          <w:tcPr>
            <w:tcW w:w="1979" w:type="dxa"/>
          </w:tcPr>
          <w:p w14:paraId="1AADE3B0" w14:textId="77777777" w:rsidR="00A04038" w:rsidRDefault="00A04038" w:rsidP="009E1E7B">
            <w:pPr>
              <w:ind w:firstLine="0"/>
              <w:rPr>
                <w:sz w:val="24"/>
                <w:szCs w:val="20"/>
              </w:rPr>
            </w:pPr>
            <w:r>
              <w:rPr>
                <w:sz w:val="24"/>
                <w:szCs w:val="20"/>
              </w:rPr>
              <w:t>Cục Dân số</w:t>
            </w:r>
          </w:p>
        </w:tc>
        <w:tc>
          <w:tcPr>
            <w:tcW w:w="6833" w:type="dxa"/>
          </w:tcPr>
          <w:p w14:paraId="1C049787" w14:textId="77777777" w:rsidR="00A04038" w:rsidRDefault="00A04038" w:rsidP="009E1E7B">
            <w:pPr>
              <w:ind w:firstLine="0"/>
              <w:rPr>
                <w:sz w:val="24"/>
                <w:szCs w:val="20"/>
              </w:rPr>
            </w:pPr>
            <w:r>
              <w:rPr>
                <w:sz w:val="24"/>
                <w:szCs w:val="20"/>
              </w:rPr>
              <w:t>Đề nghị xem xét “khám định kỳ bệnh nghề nghiệp” do không quy định tại NĐ 39/2016/NĐ-CP</w:t>
            </w:r>
          </w:p>
        </w:tc>
        <w:tc>
          <w:tcPr>
            <w:tcW w:w="4316" w:type="dxa"/>
          </w:tcPr>
          <w:p w14:paraId="7735DF8B" w14:textId="77777777" w:rsidR="00A04038" w:rsidRDefault="00A04038" w:rsidP="009E1E7B">
            <w:pPr>
              <w:ind w:firstLine="0"/>
              <w:rPr>
                <w:sz w:val="24"/>
                <w:szCs w:val="20"/>
              </w:rPr>
            </w:pPr>
            <w:r>
              <w:rPr>
                <w:sz w:val="24"/>
                <w:szCs w:val="20"/>
              </w:rPr>
              <w:t>Không tiếp thu do đã được Luật quy định và đã có TT 28/2016/TT-BYT quy định</w:t>
            </w:r>
          </w:p>
        </w:tc>
      </w:tr>
      <w:tr w:rsidR="009C51FA" w:rsidRPr="00AE33DF" w14:paraId="2BCC15F4" w14:textId="77777777" w:rsidTr="00F72E63">
        <w:trPr>
          <w:tblHeader/>
        </w:trPr>
        <w:tc>
          <w:tcPr>
            <w:tcW w:w="630" w:type="dxa"/>
          </w:tcPr>
          <w:p w14:paraId="1A97C19C" w14:textId="77777777" w:rsidR="009C51FA" w:rsidRDefault="009C51FA" w:rsidP="008A32FF">
            <w:pPr>
              <w:ind w:firstLine="0"/>
              <w:jc w:val="center"/>
              <w:rPr>
                <w:sz w:val="24"/>
                <w:szCs w:val="20"/>
              </w:rPr>
            </w:pPr>
          </w:p>
        </w:tc>
        <w:tc>
          <w:tcPr>
            <w:tcW w:w="1902" w:type="dxa"/>
          </w:tcPr>
          <w:p w14:paraId="4AEB2CBA" w14:textId="77777777" w:rsidR="009C51FA" w:rsidRDefault="009C51FA" w:rsidP="009A6837">
            <w:pPr>
              <w:ind w:firstLine="0"/>
              <w:rPr>
                <w:sz w:val="24"/>
                <w:szCs w:val="20"/>
              </w:rPr>
            </w:pPr>
          </w:p>
        </w:tc>
        <w:tc>
          <w:tcPr>
            <w:tcW w:w="1979" w:type="dxa"/>
          </w:tcPr>
          <w:p w14:paraId="3B1FB81B" w14:textId="77777777" w:rsidR="009C51FA" w:rsidRDefault="009C51FA" w:rsidP="008A32FF">
            <w:pPr>
              <w:ind w:firstLine="0"/>
              <w:rPr>
                <w:sz w:val="24"/>
                <w:szCs w:val="20"/>
              </w:rPr>
            </w:pPr>
          </w:p>
        </w:tc>
        <w:tc>
          <w:tcPr>
            <w:tcW w:w="6833" w:type="dxa"/>
          </w:tcPr>
          <w:p w14:paraId="4AE6CA29" w14:textId="77777777" w:rsidR="009C51FA" w:rsidRDefault="009C51FA" w:rsidP="008A32FF">
            <w:pPr>
              <w:ind w:firstLine="0"/>
              <w:rPr>
                <w:sz w:val="24"/>
                <w:szCs w:val="20"/>
              </w:rPr>
            </w:pPr>
          </w:p>
        </w:tc>
        <w:tc>
          <w:tcPr>
            <w:tcW w:w="4316" w:type="dxa"/>
          </w:tcPr>
          <w:p w14:paraId="12E66562" w14:textId="77777777" w:rsidR="009C51FA" w:rsidRDefault="009C51FA" w:rsidP="008A32FF">
            <w:pPr>
              <w:ind w:firstLine="0"/>
              <w:rPr>
                <w:sz w:val="24"/>
                <w:szCs w:val="20"/>
              </w:rPr>
            </w:pPr>
          </w:p>
        </w:tc>
      </w:tr>
      <w:tr w:rsidR="008A32FF" w:rsidRPr="00AE33DF" w14:paraId="10392804" w14:textId="77777777" w:rsidTr="00F72E63">
        <w:trPr>
          <w:tblHeader/>
        </w:trPr>
        <w:tc>
          <w:tcPr>
            <w:tcW w:w="630" w:type="dxa"/>
          </w:tcPr>
          <w:p w14:paraId="241AA6BA" w14:textId="014EFBD9" w:rsidR="008A32FF" w:rsidRDefault="008A32FF" w:rsidP="008A32FF">
            <w:pPr>
              <w:ind w:firstLine="0"/>
              <w:jc w:val="center"/>
              <w:rPr>
                <w:sz w:val="24"/>
                <w:szCs w:val="20"/>
              </w:rPr>
            </w:pPr>
          </w:p>
        </w:tc>
        <w:tc>
          <w:tcPr>
            <w:tcW w:w="1902" w:type="dxa"/>
          </w:tcPr>
          <w:p w14:paraId="2D7AFB59" w14:textId="77777777" w:rsidR="008A32FF" w:rsidRDefault="008A32FF" w:rsidP="008A32FF">
            <w:pPr>
              <w:ind w:firstLine="0"/>
              <w:rPr>
                <w:sz w:val="24"/>
                <w:szCs w:val="20"/>
              </w:rPr>
            </w:pPr>
            <w:r>
              <w:rPr>
                <w:sz w:val="24"/>
                <w:szCs w:val="20"/>
              </w:rPr>
              <w:t>Khoản 1 c</w:t>
            </w:r>
          </w:p>
        </w:tc>
        <w:tc>
          <w:tcPr>
            <w:tcW w:w="1979" w:type="dxa"/>
          </w:tcPr>
          <w:p w14:paraId="62094DA3" w14:textId="77777777" w:rsidR="008A32FF" w:rsidRDefault="008A32FF" w:rsidP="008A32FF">
            <w:pPr>
              <w:ind w:firstLine="0"/>
              <w:rPr>
                <w:sz w:val="24"/>
                <w:szCs w:val="20"/>
              </w:rPr>
            </w:pPr>
            <w:r>
              <w:rPr>
                <w:sz w:val="24"/>
                <w:szCs w:val="20"/>
              </w:rPr>
              <w:t>SYT Đăk Lăk</w:t>
            </w:r>
          </w:p>
        </w:tc>
        <w:tc>
          <w:tcPr>
            <w:tcW w:w="6833" w:type="dxa"/>
          </w:tcPr>
          <w:p w14:paraId="19F44AEC" w14:textId="77777777" w:rsidR="008A32FF" w:rsidRDefault="008A32FF" w:rsidP="008A32FF">
            <w:pPr>
              <w:ind w:firstLine="0"/>
              <w:rPr>
                <w:sz w:val="24"/>
                <w:szCs w:val="20"/>
              </w:rPr>
            </w:pPr>
            <w:r w:rsidRPr="008C4B5D">
              <w:rPr>
                <w:sz w:val="24"/>
                <w:szCs w:val="20"/>
              </w:rPr>
              <w:t xml:space="preserve">Bổ sung thêm nội dung: </w:t>
            </w:r>
            <w:r>
              <w:rPr>
                <w:sz w:val="24"/>
                <w:szCs w:val="20"/>
              </w:rPr>
              <w:t>“</w:t>
            </w:r>
            <w:r w:rsidRPr="008C4B5D">
              <w:rPr>
                <w:sz w:val="24"/>
                <w:szCs w:val="20"/>
              </w:rPr>
              <w:t>Khám sức khỏe xin việc</w:t>
            </w:r>
            <w:r>
              <w:rPr>
                <w:sz w:val="24"/>
                <w:szCs w:val="20"/>
              </w:rPr>
              <w:t>”</w:t>
            </w:r>
          </w:p>
        </w:tc>
        <w:tc>
          <w:tcPr>
            <w:tcW w:w="4316" w:type="dxa"/>
          </w:tcPr>
          <w:p w14:paraId="4BEAF801" w14:textId="77777777" w:rsidR="008A32FF" w:rsidRDefault="008A32FF" w:rsidP="008A32FF">
            <w:pPr>
              <w:ind w:firstLine="0"/>
              <w:rPr>
                <w:sz w:val="24"/>
                <w:szCs w:val="20"/>
              </w:rPr>
            </w:pPr>
            <w:r>
              <w:rPr>
                <w:sz w:val="24"/>
                <w:szCs w:val="20"/>
              </w:rPr>
              <w:t>Không tiếp thu do thuộc nội dung của khám sức khỏe trước khi bố trí việc làm.</w:t>
            </w:r>
          </w:p>
        </w:tc>
      </w:tr>
      <w:tr w:rsidR="008A32FF" w:rsidRPr="00AE33DF" w14:paraId="0E7C8CD5" w14:textId="77777777" w:rsidTr="00F72E63">
        <w:trPr>
          <w:tblHeader/>
        </w:trPr>
        <w:tc>
          <w:tcPr>
            <w:tcW w:w="630" w:type="dxa"/>
          </w:tcPr>
          <w:p w14:paraId="0EF61DD3" w14:textId="4E205207" w:rsidR="008A32FF" w:rsidRDefault="008A32FF" w:rsidP="008A32FF">
            <w:pPr>
              <w:ind w:firstLine="0"/>
              <w:jc w:val="center"/>
              <w:rPr>
                <w:sz w:val="24"/>
                <w:szCs w:val="20"/>
              </w:rPr>
            </w:pPr>
          </w:p>
        </w:tc>
        <w:tc>
          <w:tcPr>
            <w:tcW w:w="1902" w:type="dxa"/>
          </w:tcPr>
          <w:p w14:paraId="12E2ED0A" w14:textId="3D9ABA14" w:rsidR="008A32FF" w:rsidRDefault="008A32FF" w:rsidP="008A32FF">
            <w:pPr>
              <w:ind w:firstLine="0"/>
              <w:rPr>
                <w:sz w:val="24"/>
                <w:szCs w:val="20"/>
              </w:rPr>
            </w:pPr>
            <w:r>
              <w:rPr>
                <w:sz w:val="24"/>
                <w:szCs w:val="20"/>
              </w:rPr>
              <w:t>Khoản 1 Mục d</w:t>
            </w:r>
          </w:p>
        </w:tc>
        <w:tc>
          <w:tcPr>
            <w:tcW w:w="1979" w:type="dxa"/>
          </w:tcPr>
          <w:p w14:paraId="26AC53C1" w14:textId="1151F2F7" w:rsidR="008A32FF" w:rsidRDefault="008A32FF" w:rsidP="008A32FF">
            <w:pPr>
              <w:ind w:firstLine="0"/>
              <w:rPr>
                <w:sz w:val="24"/>
                <w:szCs w:val="20"/>
              </w:rPr>
            </w:pPr>
            <w:r>
              <w:rPr>
                <w:sz w:val="24"/>
                <w:szCs w:val="20"/>
              </w:rPr>
              <w:t>SYT Bình Phước</w:t>
            </w:r>
          </w:p>
        </w:tc>
        <w:tc>
          <w:tcPr>
            <w:tcW w:w="6833" w:type="dxa"/>
          </w:tcPr>
          <w:p w14:paraId="3C15D2A7" w14:textId="0B4E8434" w:rsidR="008A32FF" w:rsidRDefault="008A32FF" w:rsidP="008A32FF">
            <w:pPr>
              <w:ind w:firstLine="0"/>
              <w:rPr>
                <w:sz w:val="24"/>
                <w:szCs w:val="20"/>
              </w:rPr>
            </w:pPr>
            <w:r>
              <w:rPr>
                <w:sz w:val="24"/>
                <w:szCs w:val="20"/>
              </w:rPr>
              <w:t>Bổ sung: “</w:t>
            </w:r>
            <w:r w:rsidRPr="00F2589A">
              <w:rPr>
                <w:sz w:val="24"/>
                <w:szCs w:val="20"/>
              </w:rPr>
              <w:t xml:space="preserve">Kiểm soát, phòng ngừa và giảm thiểu những ảnh hưởng của yếu tố có hại trong môi trường lao động đối với sức khỏe </w:t>
            </w:r>
            <w:r w:rsidRPr="00F2589A">
              <w:rPr>
                <w:b/>
                <w:bCs/>
                <w:i/>
                <w:iCs/>
                <w:sz w:val="24"/>
                <w:szCs w:val="20"/>
              </w:rPr>
              <w:t>người lao động</w:t>
            </w:r>
            <w:r>
              <w:rPr>
                <w:sz w:val="24"/>
                <w:szCs w:val="20"/>
              </w:rPr>
              <w:t>”.</w:t>
            </w:r>
          </w:p>
        </w:tc>
        <w:tc>
          <w:tcPr>
            <w:tcW w:w="4316" w:type="dxa"/>
          </w:tcPr>
          <w:p w14:paraId="2C3F2BB5" w14:textId="0CF600CE" w:rsidR="008A32FF" w:rsidRDefault="008A32FF" w:rsidP="008A32FF">
            <w:pPr>
              <w:ind w:firstLine="0"/>
              <w:rPr>
                <w:sz w:val="24"/>
                <w:szCs w:val="20"/>
              </w:rPr>
            </w:pPr>
            <w:r>
              <w:rPr>
                <w:sz w:val="24"/>
                <w:szCs w:val="20"/>
              </w:rPr>
              <w:t>Không tiếp thu do nội dung Thông tư và tên điều đã phản ánh nội dung về sức khỏe của người lao động.</w:t>
            </w:r>
          </w:p>
        </w:tc>
      </w:tr>
      <w:tr w:rsidR="008A32FF" w:rsidRPr="00AE33DF" w14:paraId="0A1AAADA" w14:textId="77777777" w:rsidTr="00F72E63">
        <w:trPr>
          <w:tblHeader/>
        </w:trPr>
        <w:tc>
          <w:tcPr>
            <w:tcW w:w="630" w:type="dxa"/>
          </w:tcPr>
          <w:p w14:paraId="4F5970DF" w14:textId="48F7B81A" w:rsidR="008A32FF" w:rsidRDefault="008A32FF" w:rsidP="008A32FF">
            <w:pPr>
              <w:ind w:firstLine="0"/>
              <w:jc w:val="center"/>
              <w:rPr>
                <w:sz w:val="24"/>
                <w:szCs w:val="20"/>
              </w:rPr>
            </w:pPr>
          </w:p>
        </w:tc>
        <w:tc>
          <w:tcPr>
            <w:tcW w:w="1902" w:type="dxa"/>
          </w:tcPr>
          <w:p w14:paraId="354C0BA1" w14:textId="4FE8AA99" w:rsidR="008A32FF" w:rsidRDefault="008A32FF" w:rsidP="008A32FF">
            <w:pPr>
              <w:ind w:firstLine="0"/>
              <w:rPr>
                <w:sz w:val="24"/>
                <w:szCs w:val="20"/>
              </w:rPr>
            </w:pPr>
            <w:r>
              <w:rPr>
                <w:sz w:val="24"/>
                <w:szCs w:val="20"/>
              </w:rPr>
              <w:t>Khoản 1 d</w:t>
            </w:r>
          </w:p>
        </w:tc>
        <w:tc>
          <w:tcPr>
            <w:tcW w:w="1979" w:type="dxa"/>
          </w:tcPr>
          <w:p w14:paraId="4166F98D" w14:textId="3430900E" w:rsidR="008A32FF" w:rsidRDefault="008A32FF" w:rsidP="008A32FF">
            <w:pPr>
              <w:ind w:firstLine="0"/>
              <w:rPr>
                <w:sz w:val="24"/>
                <w:szCs w:val="20"/>
              </w:rPr>
            </w:pPr>
            <w:r>
              <w:rPr>
                <w:sz w:val="24"/>
                <w:szCs w:val="20"/>
              </w:rPr>
              <w:t>CDC Kiên Giang</w:t>
            </w:r>
          </w:p>
        </w:tc>
        <w:tc>
          <w:tcPr>
            <w:tcW w:w="6833" w:type="dxa"/>
          </w:tcPr>
          <w:p w14:paraId="26807CCD" w14:textId="3D38870F" w:rsidR="008A32FF" w:rsidRDefault="008A32FF" w:rsidP="008A32FF">
            <w:pPr>
              <w:ind w:firstLine="0"/>
              <w:rPr>
                <w:sz w:val="24"/>
                <w:szCs w:val="20"/>
              </w:rPr>
            </w:pPr>
            <w:r>
              <w:rPr>
                <w:sz w:val="24"/>
                <w:szCs w:val="20"/>
              </w:rPr>
              <w:t xml:space="preserve">Đề nghị bổ sung “… đối với sức khỏe </w:t>
            </w:r>
            <w:r w:rsidRPr="00BC4018">
              <w:rPr>
                <w:b/>
                <w:bCs/>
                <w:i/>
                <w:iCs/>
                <w:sz w:val="24"/>
                <w:szCs w:val="20"/>
              </w:rPr>
              <w:t>người lao động</w:t>
            </w:r>
            <w:r>
              <w:rPr>
                <w:sz w:val="24"/>
                <w:szCs w:val="20"/>
              </w:rPr>
              <w:t>”</w:t>
            </w:r>
          </w:p>
        </w:tc>
        <w:tc>
          <w:tcPr>
            <w:tcW w:w="4316" w:type="dxa"/>
          </w:tcPr>
          <w:p w14:paraId="2A409180" w14:textId="198DEB73" w:rsidR="008A32FF" w:rsidRDefault="008A32FF" w:rsidP="008A32FF">
            <w:pPr>
              <w:ind w:firstLine="0"/>
              <w:rPr>
                <w:sz w:val="24"/>
                <w:szCs w:val="20"/>
              </w:rPr>
            </w:pPr>
            <w:r>
              <w:rPr>
                <w:sz w:val="24"/>
                <w:szCs w:val="20"/>
              </w:rPr>
              <w:t>Không tiếp thu do đang được đề cập</w:t>
            </w:r>
          </w:p>
        </w:tc>
      </w:tr>
      <w:tr w:rsidR="00A04038" w:rsidRPr="00AE33DF" w14:paraId="2365D763" w14:textId="77777777" w:rsidTr="00F72E63">
        <w:trPr>
          <w:tblHeader/>
        </w:trPr>
        <w:tc>
          <w:tcPr>
            <w:tcW w:w="630" w:type="dxa"/>
          </w:tcPr>
          <w:p w14:paraId="0C4A6B01" w14:textId="77777777" w:rsidR="00A04038" w:rsidRDefault="00A04038" w:rsidP="00AA1BBB">
            <w:pPr>
              <w:ind w:firstLine="0"/>
              <w:jc w:val="center"/>
              <w:rPr>
                <w:sz w:val="24"/>
                <w:szCs w:val="20"/>
              </w:rPr>
            </w:pPr>
          </w:p>
        </w:tc>
        <w:tc>
          <w:tcPr>
            <w:tcW w:w="1902" w:type="dxa"/>
          </w:tcPr>
          <w:p w14:paraId="1DF7B22C" w14:textId="77777777" w:rsidR="00A04038" w:rsidRDefault="00A04038" w:rsidP="00AA1BBB">
            <w:pPr>
              <w:ind w:firstLine="0"/>
              <w:rPr>
                <w:sz w:val="24"/>
                <w:szCs w:val="20"/>
              </w:rPr>
            </w:pPr>
            <w:r>
              <w:rPr>
                <w:sz w:val="24"/>
                <w:szCs w:val="20"/>
              </w:rPr>
              <w:t>Khoản 2</w:t>
            </w:r>
          </w:p>
        </w:tc>
        <w:tc>
          <w:tcPr>
            <w:tcW w:w="1979" w:type="dxa"/>
          </w:tcPr>
          <w:p w14:paraId="427B0D4A" w14:textId="77777777" w:rsidR="00A04038" w:rsidRDefault="00A04038" w:rsidP="00AA1BBB">
            <w:pPr>
              <w:ind w:firstLine="0"/>
              <w:rPr>
                <w:sz w:val="24"/>
                <w:szCs w:val="20"/>
              </w:rPr>
            </w:pPr>
            <w:r>
              <w:rPr>
                <w:sz w:val="24"/>
                <w:szCs w:val="20"/>
              </w:rPr>
              <w:t>SYT Đăk Lăk</w:t>
            </w:r>
          </w:p>
        </w:tc>
        <w:tc>
          <w:tcPr>
            <w:tcW w:w="6833" w:type="dxa"/>
          </w:tcPr>
          <w:p w14:paraId="05B9986B" w14:textId="77777777" w:rsidR="00A04038" w:rsidRDefault="00A04038" w:rsidP="00AA1BBB">
            <w:pPr>
              <w:ind w:firstLine="0"/>
              <w:rPr>
                <w:sz w:val="24"/>
                <w:szCs w:val="20"/>
              </w:rPr>
            </w:pPr>
            <w:r>
              <w:rPr>
                <w:sz w:val="24"/>
                <w:szCs w:val="20"/>
              </w:rPr>
              <w:t>Đề nghị bỏ cụm từ “sản xuất kinh doanh” do tất cả các cơ sở lao động đều phải thực hiện.</w:t>
            </w:r>
          </w:p>
        </w:tc>
        <w:tc>
          <w:tcPr>
            <w:tcW w:w="4316" w:type="dxa"/>
          </w:tcPr>
          <w:p w14:paraId="3C18EDC1" w14:textId="77777777" w:rsidR="00A04038" w:rsidRDefault="00A04038" w:rsidP="00AA1BBB">
            <w:pPr>
              <w:ind w:firstLine="0"/>
              <w:rPr>
                <w:sz w:val="24"/>
                <w:szCs w:val="20"/>
              </w:rPr>
            </w:pPr>
            <w:r>
              <w:rPr>
                <w:sz w:val="24"/>
                <w:szCs w:val="20"/>
              </w:rPr>
              <w:t>Đã tiếp thu đảm bảo sự đồng nhất của nội dung văn bản.</w:t>
            </w:r>
          </w:p>
        </w:tc>
      </w:tr>
      <w:tr w:rsidR="00757FC8" w:rsidRPr="00AE33DF" w14:paraId="47AD59F3" w14:textId="77777777" w:rsidTr="00F72E63">
        <w:trPr>
          <w:tblHeader/>
        </w:trPr>
        <w:tc>
          <w:tcPr>
            <w:tcW w:w="630" w:type="dxa"/>
          </w:tcPr>
          <w:p w14:paraId="2C1B7214" w14:textId="77777777" w:rsidR="00757FC8" w:rsidRDefault="00757FC8" w:rsidP="00EF4DEC">
            <w:pPr>
              <w:ind w:firstLine="0"/>
              <w:jc w:val="center"/>
              <w:rPr>
                <w:sz w:val="24"/>
                <w:szCs w:val="20"/>
              </w:rPr>
            </w:pPr>
          </w:p>
        </w:tc>
        <w:tc>
          <w:tcPr>
            <w:tcW w:w="1902" w:type="dxa"/>
          </w:tcPr>
          <w:p w14:paraId="33F43BD6" w14:textId="77777777" w:rsidR="00757FC8" w:rsidRDefault="00757FC8" w:rsidP="00EF4DEC">
            <w:pPr>
              <w:ind w:firstLine="0"/>
              <w:rPr>
                <w:sz w:val="24"/>
                <w:szCs w:val="20"/>
              </w:rPr>
            </w:pPr>
            <w:r>
              <w:rPr>
                <w:sz w:val="24"/>
                <w:szCs w:val="20"/>
              </w:rPr>
              <w:t>Khoản 3 b</w:t>
            </w:r>
          </w:p>
        </w:tc>
        <w:tc>
          <w:tcPr>
            <w:tcW w:w="1979" w:type="dxa"/>
          </w:tcPr>
          <w:p w14:paraId="3BA86107" w14:textId="77777777" w:rsidR="00757FC8" w:rsidRDefault="00757FC8" w:rsidP="00EF4DEC">
            <w:pPr>
              <w:ind w:firstLine="0"/>
              <w:rPr>
                <w:sz w:val="24"/>
                <w:szCs w:val="20"/>
              </w:rPr>
            </w:pPr>
            <w:r>
              <w:rPr>
                <w:sz w:val="24"/>
                <w:szCs w:val="20"/>
              </w:rPr>
              <w:t>TLĐLĐ Việt Nam</w:t>
            </w:r>
          </w:p>
        </w:tc>
        <w:tc>
          <w:tcPr>
            <w:tcW w:w="6833" w:type="dxa"/>
          </w:tcPr>
          <w:p w14:paraId="459F0CAE" w14:textId="77777777" w:rsidR="00757FC8" w:rsidRDefault="00757FC8" w:rsidP="00EF4DEC">
            <w:pPr>
              <w:ind w:firstLine="0"/>
              <w:rPr>
                <w:sz w:val="24"/>
                <w:szCs w:val="20"/>
              </w:rPr>
            </w:pPr>
            <w:r>
              <w:rPr>
                <w:sz w:val="24"/>
                <w:szCs w:val="20"/>
              </w:rPr>
              <w:t>Đề nghị bổ sung: “Hạn chế bố trí người lao động bị các bệnh mạn tính làm việc tại những vị trí lao động có yếu tố có hại liên quan đến bệnh đang mắc. Trường hợp phải bố trí người lao động bị các bệnh mạn tính làm việc tại những vị trí lao động có yếu tố có hại liên quan đến bệnh đang mắc thì người sử dụng lao động phải giải thích đầy đủ các yếu tố các yếu tố có hại đối với sức khỏe của người lao động và chỉ được bố trí làm việc sau khi có sự đồng ý bằng văn bản của người lao động và chỉ được bố trí làm việc trong khoảng thời gian nhất định” để bảo vệ sức khỏe người lao động.</w:t>
            </w:r>
          </w:p>
        </w:tc>
        <w:tc>
          <w:tcPr>
            <w:tcW w:w="4316" w:type="dxa"/>
          </w:tcPr>
          <w:p w14:paraId="01B63F77" w14:textId="77777777" w:rsidR="00757FC8" w:rsidRDefault="00757FC8" w:rsidP="00EF4DEC">
            <w:pPr>
              <w:ind w:firstLine="0"/>
              <w:rPr>
                <w:sz w:val="24"/>
                <w:szCs w:val="20"/>
              </w:rPr>
            </w:pPr>
            <w:r>
              <w:rPr>
                <w:sz w:val="24"/>
                <w:szCs w:val="20"/>
              </w:rPr>
              <w:t>Không tiếp thu do công việc của người lao động tại cơ sở lao động phụ thuộc vào thời hạn hợp đồng của người lao động với người sử dụng lao động nên không cần quy định chi tiết ở Thông tư này. Ngoài ra quy định trong khoảng thời gian nhất định là bao nhiêu hoàn toàn phụ thuộc vào sức khỏe của người lao động trên cơ sở kết quả khám sức khỏe định kỳ và khám bệnh nghề nghiệp (nếu có) hằng năm.</w:t>
            </w:r>
          </w:p>
        </w:tc>
      </w:tr>
      <w:tr w:rsidR="00253544" w:rsidRPr="00AE33DF" w14:paraId="19EC88CC" w14:textId="77777777" w:rsidTr="00F72E63">
        <w:trPr>
          <w:tblHeader/>
        </w:trPr>
        <w:tc>
          <w:tcPr>
            <w:tcW w:w="630" w:type="dxa"/>
          </w:tcPr>
          <w:p w14:paraId="0EEF4924" w14:textId="77777777" w:rsidR="00253544" w:rsidRDefault="00253544" w:rsidP="00253544">
            <w:pPr>
              <w:ind w:firstLine="0"/>
              <w:jc w:val="center"/>
              <w:rPr>
                <w:sz w:val="24"/>
                <w:szCs w:val="20"/>
              </w:rPr>
            </w:pPr>
          </w:p>
        </w:tc>
        <w:tc>
          <w:tcPr>
            <w:tcW w:w="1902" w:type="dxa"/>
          </w:tcPr>
          <w:p w14:paraId="0CD5AFB1" w14:textId="77777777" w:rsidR="00253544" w:rsidRPr="00990B1F" w:rsidRDefault="00253544" w:rsidP="00253544">
            <w:pPr>
              <w:ind w:firstLine="0"/>
              <w:rPr>
                <w:sz w:val="24"/>
                <w:szCs w:val="20"/>
              </w:rPr>
            </w:pPr>
            <w:r>
              <w:rPr>
                <w:sz w:val="24"/>
                <w:szCs w:val="20"/>
              </w:rPr>
              <w:t>Khoản 2</w:t>
            </w:r>
          </w:p>
        </w:tc>
        <w:tc>
          <w:tcPr>
            <w:tcW w:w="1979" w:type="dxa"/>
          </w:tcPr>
          <w:p w14:paraId="7CC1C2F5" w14:textId="77777777" w:rsidR="00253544" w:rsidRDefault="00253544" w:rsidP="00253544">
            <w:pPr>
              <w:ind w:firstLine="0"/>
              <w:rPr>
                <w:sz w:val="24"/>
                <w:szCs w:val="20"/>
              </w:rPr>
            </w:pPr>
            <w:r>
              <w:rPr>
                <w:sz w:val="24"/>
                <w:szCs w:val="20"/>
              </w:rPr>
              <w:t>Tổng LĐLĐ Việt Nam</w:t>
            </w:r>
          </w:p>
        </w:tc>
        <w:tc>
          <w:tcPr>
            <w:tcW w:w="6833" w:type="dxa"/>
          </w:tcPr>
          <w:p w14:paraId="306130E8" w14:textId="6058E5C6" w:rsidR="00253544" w:rsidRPr="00990B1F" w:rsidRDefault="00253544" w:rsidP="00253544">
            <w:pPr>
              <w:ind w:firstLine="0"/>
              <w:rPr>
                <w:sz w:val="24"/>
                <w:szCs w:val="20"/>
              </w:rPr>
            </w:pPr>
            <w:r>
              <w:rPr>
                <w:sz w:val="24"/>
                <w:szCs w:val="20"/>
              </w:rPr>
              <w:t>Đề nghị bỏ cụm từ “quản lý sức khỏe người lao động” cho phù hợp với nội dung tên Điều. Bổ sung nội dung trong Khoản 2 “Hằng năm cơ sở lao động phải xây dựng nội dung quản lý sức khỏe người lao động trong kế hoạch an toàn vệ sinh lao động của cơ sở lao động”.</w:t>
            </w:r>
          </w:p>
        </w:tc>
        <w:tc>
          <w:tcPr>
            <w:tcW w:w="4316" w:type="dxa"/>
          </w:tcPr>
          <w:p w14:paraId="1B9E1085" w14:textId="7ED83278" w:rsidR="00253544" w:rsidRDefault="00253544" w:rsidP="00253544">
            <w:pPr>
              <w:ind w:firstLine="0"/>
              <w:rPr>
                <w:sz w:val="24"/>
                <w:szCs w:val="20"/>
              </w:rPr>
            </w:pPr>
            <w:r>
              <w:rPr>
                <w:sz w:val="24"/>
                <w:szCs w:val="20"/>
              </w:rPr>
              <w:t>Không tiếp thu do việc xây dựng kế hoạch an toàn vệ sinh lao động của cơ sở lao động không tách rời được nội dung quản lý vệ sinh lao động và sức khỏe người lao động. Đã giải trình tại mục 7.2.</w:t>
            </w:r>
          </w:p>
        </w:tc>
      </w:tr>
      <w:tr w:rsidR="00253544" w:rsidRPr="00AE33DF" w14:paraId="37C4070B" w14:textId="77777777" w:rsidTr="00F72E63">
        <w:trPr>
          <w:tblHeader/>
        </w:trPr>
        <w:tc>
          <w:tcPr>
            <w:tcW w:w="630" w:type="dxa"/>
          </w:tcPr>
          <w:p w14:paraId="267C0210" w14:textId="77777777" w:rsidR="00253544" w:rsidRDefault="00253544" w:rsidP="00253544">
            <w:pPr>
              <w:ind w:firstLine="0"/>
              <w:jc w:val="center"/>
              <w:rPr>
                <w:sz w:val="24"/>
                <w:szCs w:val="20"/>
              </w:rPr>
            </w:pPr>
          </w:p>
        </w:tc>
        <w:tc>
          <w:tcPr>
            <w:tcW w:w="1902" w:type="dxa"/>
          </w:tcPr>
          <w:p w14:paraId="7E67E21F" w14:textId="77777777" w:rsidR="00253544" w:rsidRDefault="00253544" w:rsidP="00253544">
            <w:pPr>
              <w:ind w:firstLine="0"/>
              <w:rPr>
                <w:sz w:val="24"/>
                <w:szCs w:val="20"/>
              </w:rPr>
            </w:pPr>
          </w:p>
        </w:tc>
        <w:tc>
          <w:tcPr>
            <w:tcW w:w="1979" w:type="dxa"/>
          </w:tcPr>
          <w:p w14:paraId="725AB5F2" w14:textId="77777777" w:rsidR="00253544" w:rsidRDefault="00253544" w:rsidP="00253544">
            <w:pPr>
              <w:ind w:firstLine="0"/>
              <w:rPr>
                <w:sz w:val="24"/>
                <w:szCs w:val="20"/>
              </w:rPr>
            </w:pPr>
          </w:p>
        </w:tc>
        <w:tc>
          <w:tcPr>
            <w:tcW w:w="6833" w:type="dxa"/>
          </w:tcPr>
          <w:p w14:paraId="1D02FA54" w14:textId="77777777" w:rsidR="00253544" w:rsidRDefault="00253544" w:rsidP="00253544">
            <w:pPr>
              <w:ind w:firstLine="0"/>
              <w:rPr>
                <w:sz w:val="24"/>
                <w:szCs w:val="20"/>
              </w:rPr>
            </w:pPr>
          </w:p>
        </w:tc>
        <w:tc>
          <w:tcPr>
            <w:tcW w:w="4316" w:type="dxa"/>
          </w:tcPr>
          <w:p w14:paraId="164A3445" w14:textId="77777777" w:rsidR="00253544" w:rsidRDefault="00253544" w:rsidP="00253544">
            <w:pPr>
              <w:ind w:firstLine="0"/>
              <w:rPr>
                <w:sz w:val="24"/>
                <w:szCs w:val="20"/>
              </w:rPr>
            </w:pPr>
          </w:p>
        </w:tc>
      </w:tr>
      <w:tr w:rsidR="00253544" w:rsidRPr="00AE33DF" w14:paraId="4783C58E" w14:textId="77777777" w:rsidTr="00F72E63">
        <w:trPr>
          <w:tblHeader/>
        </w:trPr>
        <w:tc>
          <w:tcPr>
            <w:tcW w:w="630" w:type="dxa"/>
          </w:tcPr>
          <w:p w14:paraId="48606616" w14:textId="74841938" w:rsidR="00253544" w:rsidRDefault="00253544" w:rsidP="00253544">
            <w:pPr>
              <w:ind w:firstLine="0"/>
              <w:jc w:val="center"/>
              <w:rPr>
                <w:sz w:val="24"/>
                <w:szCs w:val="20"/>
              </w:rPr>
            </w:pPr>
          </w:p>
        </w:tc>
        <w:tc>
          <w:tcPr>
            <w:tcW w:w="1902" w:type="dxa"/>
          </w:tcPr>
          <w:p w14:paraId="35393C00" w14:textId="77777777" w:rsidR="00253544" w:rsidRDefault="00253544" w:rsidP="00253544">
            <w:pPr>
              <w:ind w:firstLine="0"/>
              <w:rPr>
                <w:sz w:val="24"/>
                <w:szCs w:val="20"/>
              </w:rPr>
            </w:pPr>
            <w:r>
              <w:rPr>
                <w:sz w:val="24"/>
                <w:szCs w:val="20"/>
              </w:rPr>
              <w:t xml:space="preserve">Điều 4 </w:t>
            </w:r>
            <w:r w:rsidRPr="00EC7BF3">
              <w:rPr>
                <w:sz w:val="24"/>
                <w:szCs w:val="20"/>
              </w:rPr>
              <w:t>Quản lý hoạt động quan trắc môi trường lao động tại cơ sở lao động</w:t>
            </w:r>
          </w:p>
        </w:tc>
        <w:tc>
          <w:tcPr>
            <w:tcW w:w="1979" w:type="dxa"/>
          </w:tcPr>
          <w:p w14:paraId="6FBF95F4" w14:textId="77777777" w:rsidR="00253544" w:rsidRDefault="00253544" w:rsidP="00253544">
            <w:pPr>
              <w:ind w:firstLine="0"/>
              <w:rPr>
                <w:sz w:val="24"/>
                <w:szCs w:val="20"/>
              </w:rPr>
            </w:pPr>
            <w:r>
              <w:rPr>
                <w:sz w:val="24"/>
                <w:szCs w:val="20"/>
              </w:rPr>
              <w:t>TLĐLĐ Việt Nam</w:t>
            </w:r>
          </w:p>
        </w:tc>
        <w:tc>
          <w:tcPr>
            <w:tcW w:w="6833" w:type="dxa"/>
          </w:tcPr>
          <w:p w14:paraId="23E89632" w14:textId="77777777" w:rsidR="00253544" w:rsidRDefault="00253544" w:rsidP="00253544">
            <w:pPr>
              <w:ind w:firstLine="0"/>
              <w:rPr>
                <w:sz w:val="24"/>
                <w:szCs w:val="20"/>
              </w:rPr>
            </w:pPr>
            <w:r>
              <w:rPr>
                <w:sz w:val="24"/>
                <w:szCs w:val="20"/>
              </w:rPr>
              <w:t>Đề nghị bổ sung tên Điều “Nội dung quản lý tổ chức hoạt động quan trắc môi trường lao động tại cơ sở lao động bao gồm nội dung sau:”</w:t>
            </w:r>
          </w:p>
        </w:tc>
        <w:tc>
          <w:tcPr>
            <w:tcW w:w="4316" w:type="dxa"/>
          </w:tcPr>
          <w:p w14:paraId="2CD6CD03" w14:textId="77777777" w:rsidR="00253544" w:rsidRDefault="00253544" w:rsidP="00253544">
            <w:pPr>
              <w:ind w:firstLine="0"/>
              <w:rPr>
                <w:sz w:val="24"/>
                <w:szCs w:val="20"/>
              </w:rPr>
            </w:pPr>
            <w:r>
              <w:rPr>
                <w:sz w:val="24"/>
                <w:szCs w:val="20"/>
              </w:rPr>
              <w:t>Không tiếp thu do tên điều trong dự thảo đã phản ánh đúng và đủ nội dung quản lý</w:t>
            </w:r>
          </w:p>
        </w:tc>
      </w:tr>
      <w:tr w:rsidR="00253544" w:rsidRPr="00AE33DF" w14:paraId="05673556" w14:textId="77777777" w:rsidTr="00F72E63">
        <w:trPr>
          <w:tblHeader/>
        </w:trPr>
        <w:tc>
          <w:tcPr>
            <w:tcW w:w="630" w:type="dxa"/>
          </w:tcPr>
          <w:p w14:paraId="0EADDA42" w14:textId="709D9949" w:rsidR="00253544" w:rsidRDefault="00253544" w:rsidP="00253544">
            <w:pPr>
              <w:ind w:firstLine="0"/>
              <w:jc w:val="center"/>
              <w:rPr>
                <w:sz w:val="24"/>
                <w:szCs w:val="20"/>
              </w:rPr>
            </w:pPr>
          </w:p>
        </w:tc>
        <w:tc>
          <w:tcPr>
            <w:tcW w:w="1902" w:type="dxa"/>
          </w:tcPr>
          <w:p w14:paraId="3E9AC734" w14:textId="253EADC8" w:rsidR="00253544" w:rsidRDefault="00253544" w:rsidP="00253544">
            <w:pPr>
              <w:ind w:firstLine="0"/>
              <w:rPr>
                <w:sz w:val="24"/>
                <w:szCs w:val="20"/>
              </w:rPr>
            </w:pPr>
          </w:p>
        </w:tc>
        <w:tc>
          <w:tcPr>
            <w:tcW w:w="1979" w:type="dxa"/>
          </w:tcPr>
          <w:p w14:paraId="52D8FCB1" w14:textId="559E506C" w:rsidR="00253544" w:rsidRDefault="00253544" w:rsidP="00253544">
            <w:pPr>
              <w:ind w:firstLine="0"/>
              <w:rPr>
                <w:sz w:val="24"/>
                <w:szCs w:val="20"/>
              </w:rPr>
            </w:pPr>
            <w:r>
              <w:rPr>
                <w:sz w:val="24"/>
                <w:szCs w:val="20"/>
              </w:rPr>
              <w:t>SYT Đồng Tháp</w:t>
            </w:r>
          </w:p>
        </w:tc>
        <w:tc>
          <w:tcPr>
            <w:tcW w:w="6833" w:type="dxa"/>
          </w:tcPr>
          <w:p w14:paraId="6962F43B" w14:textId="3580353F" w:rsidR="00253544" w:rsidRDefault="00253544" w:rsidP="00253544">
            <w:pPr>
              <w:ind w:firstLine="0"/>
              <w:rPr>
                <w:sz w:val="24"/>
                <w:szCs w:val="20"/>
              </w:rPr>
            </w:pPr>
            <w:r w:rsidRPr="00313794">
              <w:rPr>
                <w:sz w:val="24"/>
                <w:szCs w:val="20"/>
              </w:rPr>
              <w:t>Tách nội dung liên quan đến QTMTLĐ thành 01 Chương riêng trong dự thảo Thông tư thay thế Thông tư số 19/2016/TT-BYT; hoặc có Thông tư riêng hướng dẫn về việc thực hiện QTMTLĐ.</w:t>
            </w:r>
          </w:p>
        </w:tc>
        <w:tc>
          <w:tcPr>
            <w:tcW w:w="4316" w:type="dxa"/>
          </w:tcPr>
          <w:p w14:paraId="144064C9" w14:textId="3DDD2CE8" w:rsidR="00253544" w:rsidRDefault="00253544" w:rsidP="00253544">
            <w:pPr>
              <w:ind w:firstLine="0"/>
              <w:rPr>
                <w:sz w:val="24"/>
                <w:szCs w:val="20"/>
              </w:rPr>
            </w:pPr>
            <w:r>
              <w:rPr>
                <w:sz w:val="24"/>
                <w:szCs w:val="20"/>
              </w:rPr>
              <w:t>Tiếp thu một phần do nội dung chỉ có 01 Điều và hướng dẫn QTMTLĐ đã được quy định tại NĐ 44/2016/ NĐ-CP. Ngoài ra đã</w:t>
            </w:r>
          </w:p>
        </w:tc>
      </w:tr>
      <w:tr w:rsidR="00253544" w:rsidRPr="00AE33DF" w14:paraId="19CAB4D0" w14:textId="77777777" w:rsidTr="00F72E63">
        <w:trPr>
          <w:tblHeader/>
        </w:trPr>
        <w:tc>
          <w:tcPr>
            <w:tcW w:w="630" w:type="dxa"/>
          </w:tcPr>
          <w:p w14:paraId="1A2F05EB" w14:textId="6B1552BC" w:rsidR="00253544" w:rsidRDefault="00253544" w:rsidP="00253544">
            <w:pPr>
              <w:ind w:firstLine="0"/>
              <w:jc w:val="center"/>
              <w:rPr>
                <w:sz w:val="24"/>
                <w:szCs w:val="20"/>
              </w:rPr>
            </w:pPr>
          </w:p>
        </w:tc>
        <w:tc>
          <w:tcPr>
            <w:tcW w:w="1902" w:type="dxa"/>
          </w:tcPr>
          <w:p w14:paraId="1902BC73" w14:textId="48CA2003" w:rsidR="00253544" w:rsidRDefault="00253544" w:rsidP="00253544">
            <w:pPr>
              <w:ind w:firstLine="0"/>
              <w:rPr>
                <w:sz w:val="24"/>
                <w:szCs w:val="20"/>
              </w:rPr>
            </w:pPr>
            <w:r>
              <w:rPr>
                <w:sz w:val="24"/>
                <w:szCs w:val="20"/>
              </w:rPr>
              <w:t>Khoản 1</w:t>
            </w:r>
          </w:p>
        </w:tc>
        <w:tc>
          <w:tcPr>
            <w:tcW w:w="1979" w:type="dxa"/>
          </w:tcPr>
          <w:p w14:paraId="19044479" w14:textId="3AA27C46" w:rsidR="00253544" w:rsidRDefault="00253544" w:rsidP="00253544">
            <w:pPr>
              <w:ind w:firstLine="0"/>
              <w:rPr>
                <w:sz w:val="24"/>
                <w:szCs w:val="20"/>
              </w:rPr>
            </w:pPr>
            <w:r>
              <w:rPr>
                <w:sz w:val="24"/>
                <w:szCs w:val="20"/>
              </w:rPr>
              <w:t>SYT Đăk Lăk</w:t>
            </w:r>
          </w:p>
        </w:tc>
        <w:tc>
          <w:tcPr>
            <w:tcW w:w="6833" w:type="dxa"/>
          </w:tcPr>
          <w:p w14:paraId="53C38E61" w14:textId="31278B98" w:rsidR="00253544" w:rsidRPr="000B11D8" w:rsidRDefault="00253544" w:rsidP="00253544">
            <w:pPr>
              <w:ind w:firstLine="0"/>
              <w:rPr>
                <w:sz w:val="24"/>
                <w:szCs w:val="20"/>
              </w:rPr>
            </w:pPr>
            <w:r>
              <w:rPr>
                <w:sz w:val="24"/>
                <w:szCs w:val="20"/>
              </w:rPr>
              <w:t>Bổ sung cụm từ “</w:t>
            </w:r>
            <w:r w:rsidRPr="008C4B5D">
              <w:rPr>
                <w:sz w:val="24"/>
                <w:szCs w:val="20"/>
              </w:rPr>
              <w:t xml:space="preserve">Đơn vị quan trắc môi trường lao động căn cứ vào hồ sơ vệ sinh môi trường lao động </w:t>
            </w:r>
            <w:r w:rsidRPr="008C4B5D">
              <w:rPr>
                <w:b/>
                <w:bCs/>
                <w:i/>
                <w:iCs/>
                <w:sz w:val="24"/>
                <w:szCs w:val="20"/>
              </w:rPr>
              <w:t>do cơ sở lao động lập</w:t>
            </w:r>
            <w:r w:rsidRPr="008C4B5D">
              <w:rPr>
                <w:sz w:val="24"/>
                <w:szCs w:val="20"/>
              </w:rPr>
              <w:t xml:space="preserve"> và khảo sát thực tế tại cơ sở để lập kế hoạch quan trắc môi trường lao động trước khi thực hiện (theo mẫu tại Phụ lục số 2).</w:t>
            </w:r>
            <w:r>
              <w:rPr>
                <w:sz w:val="24"/>
                <w:szCs w:val="20"/>
              </w:rPr>
              <w:t>”</w:t>
            </w:r>
          </w:p>
        </w:tc>
        <w:tc>
          <w:tcPr>
            <w:tcW w:w="4316" w:type="dxa"/>
          </w:tcPr>
          <w:p w14:paraId="1039F077" w14:textId="55231A5D" w:rsidR="00253544" w:rsidRDefault="00253544" w:rsidP="00253544">
            <w:pPr>
              <w:ind w:firstLine="0"/>
              <w:rPr>
                <w:sz w:val="24"/>
                <w:szCs w:val="20"/>
              </w:rPr>
            </w:pPr>
            <w:r>
              <w:rPr>
                <w:sz w:val="24"/>
                <w:szCs w:val="20"/>
              </w:rPr>
              <w:t>Không tiếp thu do nội dung này đã được quy định tại Nghị định số 39/2016/NĐ-CP.</w:t>
            </w:r>
          </w:p>
        </w:tc>
      </w:tr>
      <w:tr w:rsidR="00253544" w:rsidRPr="00AE33DF" w14:paraId="6834993A" w14:textId="77777777" w:rsidTr="00F72E63">
        <w:trPr>
          <w:tblHeader/>
        </w:trPr>
        <w:tc>
          <w:tcPr>
            <w:tcW w:w="630" w:type="dxa"/>
          </w:tcPr>
          <w:p w14:paraId="6375CE33" w14:textId="2C13DAA1" w:rsidR="00253544" w:rsidRDefault="00253544" w:rsidP="00253544">
            <w:pPr>
              <w:ind w:firstLine="0"/>
              <w:jc w:val="center"/>
              <w:rPr>
                <w:sz w:val="24"/>
                <w:szCs w:val="20"/>
              </w:rPr>
            </w:pPr>
          </w:p>
        </w:tc>
        <w:tc>
          <w:tcPr>
            <w:tcW w:w="1902" w:type="dxa"/>
          </w:tcPr>
          <w:p w14:paraId="39746FF1" w14:textId="2470DF91" w:rsidR="00253544" w:rsidRDefault="00253544" w:rsidP="00253544">
            <w:pPr>
              <w:ind w:firstLine="0"/>
              <w:rPr>
                <w:sz w:val="24"/>
                <w:szCs w:val="20"/>
              </w:rPr>
            </w:pPr>
            <w:r>
              <w:rPr>
                <w:sz w:val="24"/>
                <w:szCs w:val="20"/>
              </w:rPr>
              <w:t>Khoản 2</w:t>
            </w:r>
          </w:p>
        </w:tc>
        <w:tc>
          <w:tcPr>
            <w:tcW w:w="1979" w:type="dxa"/>
          </w:tcPr>
          <w:p w14:paraId="42F73C3A" w14:textId="2DF8BCF7" w:rsidR="00253544" w:rsidRDefault="00253544" w:rsidP="00253544">
            <w:pPr>
              <w:ind w:firstLine="0"/>
              <w:rPr>
                <w:sz w:val="24"/>
                <w:szCs w:val="20"/>
              </w:rPr>
            </w:pPr>
            <w:r>
              <w:rPr>
                <w:sz w:val="24"/>
                <w:szCs w:val="20"/>
              </w:rPr>
              <w:t>Bộ Công An</w:t>
            </w:r>
          </w:p>
        </w:tc>
        <w:tc>
          <w:tcPr>
            <w:tcW w:w="6833" w:type="dxa"/>
          </w:tcPr>
          <w:p w14:paraId="21CE6872" w14:textId="16BE766D" w:rsidR="00253544" w:rsidRDefault="00253544" w:rsidP="00253544">
            <w:pPr>
              <w:ind w:firstLine="0"/>
              <w:rPr>
                <w:sz w:val="24"/>
                <w:szCs w:val="20"/>
              </w:rPr>
            </w:pPr>
            <w:r w:rsidRPr="000B11D8">
              <w:rPr>
                <w:sz w:val="24"/>
                <w:szCs w:val="20"/>
              </w:rPr>
              <w:t>Đơn vị quan trắc môi trường lao động thông báo bằng văn bản hoặc bằng thư điện tử trước 03 ngày kể từ ngày thực hiện quan trắc môi trường lao động tại cơ sở lao động về thời gian, địa điểm thực hiện cho Sở Y tế (cơ quan quản lý nhà nước trên địa bàn)</w:t>
            </w:r>
            <w:r>
              <w:rPr>
                <w:sz w:val="24"/>
                <w:szCs w:val="20"/>
              </w:rPr>
              <w:t xml:space="preserve"> </w:t>
            </w:r>
            <w:r w:rsidRPr="00A514A1">
              <w:rPr>
                <w:i/>
                <w:iCs/>
                <w:sz w:val="24"/>
                <w:szCs w:val="20"/>
              </w:rPr>
              <w:t>đồng thời</w:t>
            </w:r>
            <w:r>
              <w:rPr>
                <w:sz w:val="24"/>
                <w:szCs w:val="20"/>
              </w:rPr>
              <w:t xml:space="preserve"> </w:t>
            </w:r>
            <w:r>
              <w:rPr>
                <w:i/>
                <w:iCs/>
                <w:sz w:val="24"/>
                <w:szCs w:val="20"/>
              </w:rPr>
              <w:t>báo cáo cơ quan quản lý y tế các Bộ, ngành (đối với việc quan trắc môi trường lao động tại cơ sở lao động do các Bộ, ngành quản lý)</w:t>
            </w:r>
            <w:r w:rsidRPr="000B11D8">
              <w:rPr>
                <w:sz w:val="24"/>
                <w:szCs w:val="20"/>
              </w:rPr>
              <w:t>.</w:t>
            </w:r>
          </w:p>
        </w:tc>
        <w:tc>
          <w:tcPr>
            <w:tcW w:w="4316" w:type="dxa"/>
          </w:tcPr>
          <w:p w14:paraId="06899C0F" w14:textId="1D854B2C" w:rsidR="00253544" w:rsidRDefault="00253544" w:rsidP="00253544">
            <w:pPr>
              <w:ind w:firstLine="0"/>
              <w:rPr>
                <w:sz w:val="24"/>
                <w:szCs w:val="20"/>
              </w:rPr>
            </w:pPr>
            <w:r>
              <w:rPr>
                <w:sz w:val="24"/>
                <w:szCs w:val="20"/>
              </w:rPr>
              <w:t>Không tiếp thu do thống nhất quản lý theo địa bàn lãnh thổ và chính quyền 02 cấp.</w:t>
            </w:r>
          </w:p>
        </w:tc>
      </w:tr>
      <w:tr w:rsidR="00253544" w:rsidRPr="00AE33DF" w14:paraId="33DCFA89" w14:textId="77777777" w:rsidTr="00F72E63">
        <w:trPr>
          <w:tblHeader/>
        </w:trPr>
        <w:tc>
          <w:tcPr>
            <w:tcW w:w="630" w:type="dxa"/>
          </w:tcPr>
          <w:p w14:paraId="7624579C" w14:textId="10B70E5C" w:rsidR="00253544" w:rsidRDefault="00253544" w:rsidP="00253544">
            <w:pPr>
              <w:ind w:firstLine="0"/>
              <w:jc w:val="center"/>
              <w:rPr>
                <w:sz w:val="24"/>
                <w:szCs w:val="20"/>
              </w:rPr>
            </w:pPr>
          </w:p>
        </w:tc>
        <w:tc>
          <w:tcPr>
            <w:tcW w:w="1902" w:type="dxa"/>
          </w:tcPr>
          <w:p w14:paraId="6B41EACA" w14:textId="77777777" w:rsidR="00253544" w:rsidRDefault="00253544" w:rsidP="00253544">
            <w:pPr>
              <w:ind w:firstLine="0"/>
              <w:rPr>
                <w:sz w:val="24"/>
                <w:szCs w:val="20"/>
              </w:rPr>
            </w:pPr>
          </w:p>
        </w:tc>
        <w:tc>
          <w:tcPr>
            <w:tcW w:w="1979" w:type="dxa"/>
          </w:tcPr>
          <w:p w14:paraId="5AD92F9B" w14:textId="536FE4D5" w:rsidR="00253544" w:rsidRDefault="00253544" w:rsidP="00253544">
            <w:pPr>
              <w:ind w:firstLine="0"/>
              <w:rPr>
                <w:sz w:val="24"/>
                <w:szCs w:val="20"/>
              </w:rPr>
            </w:pPr>
            <w:r>
              <w:rPr>
                <w:sz w:val="24"/>
                <w:szCs w:val="20"/>
              </w:rPr>
              <w:t>Viện CLCSYT</w:t>
            </w:r>
          </w:p>
        </w:tc>
        <w:tc>
          <w:tcPr>
            <w:tcW w:w="6833" w:type="dxa"/>
          </w:tcPr>
          <w:p w14:paraId="5904409F" w14:textId="5686603D" w:rsidR="00253544" w:rsidRDefault="00253544" w:rsidP="00253544">
            <w:pPr>
              <w:ind w:firstLine="0"/>
              <w:rPr>
                <w:sz w:val="24"/>
                <w:szCs w:val="20"/>
              </w:rPr>
            </w:pPr>
            <w:r>
              <w:rPr>
                <w:sz w:val="24"/>
                <w:szCs w:val="20"/>
              </w:rPr>
              <w:t>Văn bản gửi về Sở Y tế nào cần làm rõ, nơi có CSLĐ hay nơi đơn vị QTMTLĐ đặt trụ sở</w:t>
            </w:r>
          </w:p>
        </w:tc>
        <w:tc>
          <w:tcPr>
            <w:tcW w:w="4316" w:type="dxa"/>
          </w:tcPr>
          <w:p w14:paraId="13300282" w14:textId="2D6FB6B7" w:rsidR="00253544" w:rsidRDefault="00253544" w:rsidP="00253544">
            <w:pPr>
              <w:ind w:firstLine="0"/>
              <w:rPr>
                <w:sz w:val="24"/>
                <w:szCs w:val="20"/>
              </w:rPr>
            </w:pPr>
            <w:r>
              <w:rPr>
                <w:sz w:val="24"/>
                <w:szCs w:val="20"/>
              </w:rPr>
              <w:t>Tiếp thu, gửi về Sở Y tế nơi CSLĐ đặt trụ sở.</w:t>
            </w:r>
          </w:p>
        </w:tc>
      </w:tr>
      <w:tr w:rsidR="00253544" w:rsidRPr="00AE33DF" w14:paraId="42DC1C5E" w14:textId="77777777" w:rsidTr="00F72E63">
        <w:trPr>
          <w:tblHeader/>
        </w:trPr>
        <w:tc>
          <w:tcPr>
            <w:tcW w:w="630" w:type="dxa"/>
          </w:tcPr>
          <w:p w14:paraId="1518CD4C" w14:textId="59AE97EB" w:rsidR="00253544" w:rsidRDefault="00253544" w:rsidP="00253544">
            <w:pPr>
              <w:ind w:firstLine="0"/>
              <w:jc w:val="center"/>
              <w:rPr>
                <w:sz w:val="24"/>
                <w:szCs w:val="20"/>
              </w:rPr>
            </w:pPr>
          </w:p>
        </w:tc>
        <w:tc>
          <w:tcPr>
            <w:tcW w:w="1902" w:type="dxa"/>
          </w:tcPr>
          <w:p w14:paraId="738893E7" w14:textId="2B1F786A" w:rsidR="00253544" w:rsidRDefault="00253544" w:rsidP="00253544">
            <w:pPr>
              <w:ind w:firstLine="0"/>
              <w:rPr>
                <w:sz w:val="24"/>
                <w:szCs w:val="20"/>
              </w:rPr>
            </w:pPr>
            <w:r>
              <w:rPr>
                <w:sz w:val="24"/>
                <w:szCs w:val="20"/>
              </w:rPr>
              <w:t>Khoản 2</w:t>
            </w:r>
          </w:p>
        </w:tc>
        <w:tc>
          <w:tcPr>
            <w:tcW w:w="1979" w:type="dxa"/>
          </w:tcPr>
          <w:p w14:paraId="599F0711" w14:textId="50717243" w:rsidR="00253544" w:rsidRDefault="00253544" w:rsidP="00253544">
            <w:pPr>
              <w:ind w:firstLine="0"/>
              <w:rPr>
                <w:sz w:val="24"/>
                <w:szCs w:val="20"/>
              </w:rPr>
            </w:pPr>
            <w:r>
              <w:rPr>
                <w:sz w:val="24"/>
                <w:szCs w:val="20"/>
              </w:rPr>
              <w:t>SYT Cần Thơ</w:t>
            </w:r>
          </w:p>
        </w:tc>
        <w:tc>
          <w:tcPr>
            <w:tcW w:w="6833" w:type="dxa"/>
          </w:tcPr>
          <w:p w14:paraId="44DF04A5" w14:textId="7038975F" w:rsidR="00253544" w:rsidRDefault="00253544" w:rsidP="00253544">
            <w:pPr>
              <w:ind w:firstLine="0"/>
              <w:rPr>
                <w:sz w:val="24"/>
                <w:szCs w:val="20"/>
              </w:rPr>
            </w:pPr>
            <w:r>
              <w:rPr>
                <w:sz w:val="24"/>
                <w:szCs w:val="20"/>
              </w:rPr>
              <w:t>Đề nghị sửa: “</w:t>
            </w:r>
            <w:r w:rsidRPr="00F56077">
              <w:rPr>
                <w:sz w:val="24"/>
                <w:szCs w:val="20"/>
              </w:rPr>
              <w:t>Đơn vị quan trắc môi trường lao động thông báo bằng văn bản hoặc bằng thư điện tử trước 03 ngày kể từ ngày</w:t>
            </w:r>
            <w:r>
              <w:rPr>
                <w:sz w:val="24"/>
                <w:szCs w:val="20"/>
              </w:rPr>
              <w:t xml:space="preserve"> </w:t>
            </w:r>
            <w:r w:rsidRPr="00F56077">
              <w:rPr>
                <w:sz w:val="24"/>
                <w:szCs w:val="20"/>
              </w:rPr>
              <w:t xml:space="preserve">thực hiện quan trắc môi trường lao động tại cơ sở lao động về thời gian, địa điểm thực hiện cho Sở Y tế (cơ quan quản lý nhà nước trên địa bàn) </w:t>
            </w:r>
            <w:r w:rsidRPr="00F56077">
              <w:rPr>
                <w:b/>
                <w:bCs/>
                <w:i/>
                <w:iCs/>
                <w:sz w:val="24"/>
                <w:szCs w:val="20"/>
              </w:rPr>
              <w:t>hoặc đơn vị được Sở Y tế ủy quyền</w:t>
            </w:r>
            <w:r w:rsidRPr="00F56077">
              <w:rPr>
                <w:sz w:val="24"/>
                <w:szCs w:val="20"/>
              </w:rPr>
              <w:t>”.</w:t>
            </w:r>
          </w:p>
        </w:tc>
        <w:tc>
          <w:tcPr>
            <w:tcW w:w="4316" w:type="dxa"/>
          </w:tcPr>
          <w:p w14:paraId="3AC2163E" w14:textId="4614104C" w:rsidR="00253544" w:rsidRDefault="00253544" w:rsidP="00253544">
            <w:pPr>
              <w:ind w:firstLine="0"/>
              <w:rPr>
                <w:sz w:val="24"/>
                <w:szCs w:val="20"/>
              </w:rPr>
            </w:pPr>
            <w:r>
              <w:rPr>
                <w:sz w:val="24"/>
                <w:szCs w:val="20"/>
              </w:rPr>
              <w:t>Không tiếp thu do Sở Y tế là đơn vị quản lý nhà nước trên địa bàn. Việc Sở Y tế ủy quyền cho đơn vị nào không thuộc thẩm quyền quy định của Bộ Y tế.</w:t>
            </w:r>
          </w:p>
        </w:tc>
      </w:tr>
      <w:tr w:rsidR="00253544" w:rsidRPr="00AE33DF" w14:paraId="3626C006" w14:textId="77777777" w:rsidTr="00F72E63">
        <w:trPr>
          <w:tblHeader/>
        </w:trPr>
        <w:tc>
          <w:tcPr>
            <w:tcW w:w="630" w:type="dxa"/>
          </w:tcPr>
          <w:p w14:paraId="6B654CB9" w14:textId="1A06EA90" w:rsidR="00253544" w:rsidRDefault="00253544" w:rsidP="00253544">
            <w:pPr>
              <w:ind w:firstLine="0"/>
              <w:jc w:val="center"/>
              <w:rPr>
                <w:sz w:val="24"/>
                <w:szCs w:val="20"/>
              </w:rPr>
            </w:pPr>
          </w:p>
        </w:tc>
        <w:tc>
          <w:tcPr>
            <w:tcW w:w="1902" w:type="dxa"/>
          </w:tcPr>
          <w:p w14:paraId="283D3DBC" w14:textId="69C0359A" w:rsidR="00253544" w:rsidRDefault="00253544" w:rsidP="00253544">
            <w:pPr>
              <w:ind w:firstLine="0"/>
              <w:rPr>
                <w:sz w:val="24"/>
                <w:szCs w:val="20"/>
              </w:rPr>
            </w:pPr>
            <w:r>
              <w:rPr>
                <w:sz w:val="24"/>
                <w:szCs w:val="20"/>
              </w:rPr>
              <w:t>Khoản 2</w:t>
            </w:r>
          </w:p>
        </w:tc>
        <w:tc>
          <w:tcPr>
            <w:tcW w:w="1979" w:type="dxa"/>
          </w:tcPr>
          <w:p w14:paraId="507617C2" w14:textId="688BD251" w:rsidR="00253544" w:rsidRDefault="00253544" w:rsidP="00253544">
            <w:pPr>
              <w:ind w:firstLine="0"/>
              <w:rPr>
                <w:sz w:val="24"/>
                <w:szCs w:val="20"/>
              </w:rPr>
            </w:pPr>
            <w:r>
              <w:rPr>
                <w:sz w:val="24"/>
                <w:szCs w:val="20"/>
              </w:rPr>
              <w:t>SYT Đà Nẵng</w:t>
            </w:r>
          </w:p>
        </w:tc>
        <w:tc>
          <w:tcPr>
            <w:tcW w:w="6833" w:type="dxa"/>
          </w:tcPr>
          <w:p w14:paraId="5D7A4BBC" w14:textId="681F5EB5" w:rsidR="00253544" w:rsidRDefault="00253544" w:rsidP="00253544">
            <w:pPr>
              <w:ind w:firstLine="0"/>
              <w:rPr>
                <w:sz w:val="24"/>
                <w:szCs w:val="20"/>
              </w:rPr>
            </w:pPr>
            <w:r>
              <w:rPr>
                <w:sz w:val="24"/>
                <w:szCs w:val="20"/>
              </w:rPr>
              <w:t>Đề nghị tăng thời gian thông báo lên là 05 ngày trước khi thực hiện QTMTLĐ.</w:t>
            </w:r>
          </w:p>
        </w:tc>
        <w:tc>
          <w:tcPr>
            <w:tcW w:w="4316" w:type="dxa"/>
          </w:tcPr>
          <w:p w14:paraId="37B85878" w14:textId="168145A9" w:rsidR="00253544" w:rsidRDefault="00253544" w:rsidP="00253544">
            <w:pPr>
              <w:ind w:firstLine="0"/>
              <w:rPr>
                <w:sz w:val="24"/>
                <w:szCs w:val="20"/>
              </w:rPr>
            </w:pPr>
            <w:r>
              <w:rPr>
                <w:sz w:val="24"/>
                <w:szCs w:val="20"/>
              </w:rPr>
              <w:t>Cân nhắc tiếp thu.</w:t>
            </w:r>
          </w:p>
        </w:tc>
      </w:tr>
      <w:tr w:rsidR="00253544" w:rsidRPr="00AE33DF" w14:paraId="1DBF4730" w14:textId="77777777" w:rsidTr="00F72E63">
        <w:trPr>
          <w:tblHeader/>
        </w:trPr>
        <w:tc>
          <w:tcPr>
            <w:tcW w:w="630" w:type="dxa"/>
          </w:tcPr>
          <w:p w14:paraId="73E35DE3" w14:textId="16616823" w:rsidR="00253544" w:rsidRDefault="00253544" w:rsidP="00253544">
            <w:pPr>
              <w:ind w:firstLine="0"/>
              <w:jc w:val="center"/>
              <w:rPr>
                <w:sz w:val="24"/>
                <w:szCs w:val="20"/>
              </w:rPr>
            </w:pPr>
          </w:p>
        </w:tc>
        <w:tc>
          <w:tcPr>
            <w:tcW w:w="1902" w:type="dxa"/>
          </w:tcPr>
          <w:p w14:paraId="7495C7E5" w14:textId="5698984E" w:rsidR="00253544" w:rsidRDefault="00253544" w:rsidP="00253544">
            <w:pPr>
              <w:ind w:firstLine="0"/>
              <w:rPr>
                <w:sz w:val="24"/>
                <w:szCs w:val="20"/>
              </w:rPr>
            </w:pPr>
            <w:r>
              <w:rPr>
                <w:sz w:val="24"/>
                <w:szCs w:val="20"/>
              </w:rPr>
              <w:t>Khoản 2 b</w:t>
            </w:r>
          </w:p>
        </w:tc>
        <w:tc>
          <w:tcPr>
            <w:tcW w:w="1979" w:type="dxa"/>
          </w:tcPr>
          <w:p w14:paraId="312294E7" w14:textId="1FB1F009" w:rsidR="00253544" w:rsidRDefault="00253544" w:rsidP="00253544">
            <w:pPr>
              <w:ind w:firstLine="0"/>
              <w:rPr>
                <w:sz w:val="24"/>
                <w:szCs w:val="20"/>
              </w:rPr>
            </w:pPr>
            <w:r>
              <w:rPr>
                <w:sz w:val="24"/>
                <w:szCs w:val="20"/>
              </w:rPr>
              <w:t>SYT Đồng Nai</w:t>
            </w:r>
          </w:p>
        </w:tc>
        <w:tc>
          <w:tcPr>
            <w:tcW w:w="6833" w:type="dxa"/>
          </w:tcPr>
          <w:p w14:paraId="16B72D60" w14:textId="438C5EA8" w:rsidR="00253544" w:rsidRDefault="00253544" w:rsidP="00253544">
            <w:pPr>
              <w:ind w:firstLine="0"/>
              <w:rPr>
                <w:sz w:val="24"/>
                <w:szCs w:val="20"/>
              </w:rPr>
            </w:pPr>
            <w:r>
              <w:rPr>
                <w:sz w:val="24"/>
                <w:szCs w:val="20"/>
              </w:rPr>
              <w:t>Đề nghị làm rõ “Thực hiện sớm” là thời gian bao lâu? Cần quy định là trách nhiệm thực hiện của người sử dụng lao động thay vì khuyến khích.</w:t>
            </w:r>
          </w:p>
        </w:tc>
        <w:tc>
          <w:tcPr>
            <w:tcW w:w="4316" w:type="dxa"/>
          </w:tcPr>
          <w:p w14:paraId="0C546BFC" w14:textId="3F4C7CE4" w:rsidR="00253544" w:rsidRDefault="00253544" w:rsidP="00253544">
            <w:pPr>
              <w:ind w:firstLine="0"/>
              <w:rPr>
                <w:sz w:val="24"/>
                <w:szCs w:val="20"/>
              </w:rPr>
            </w:pPr>
            <w:r>
              <w:rPr>
                <w:sz w:val="24"/>
                <w:szCs w:val="20"/>
              </w:rPr>
              <w:t>Nội dung đã được bỏ ra khỏi dự thảo hiện tại do không phù hợp với Nghị định 44/2016/NĐ-CP.</w:t>
            </w:r>
          </w:p>
        </w:tc>
      </w:tr>
      <w:tr w:rsidR="00253544" w:rsidRPr="00AE33DF" w14:paraId="2009261B" w14:textId="77777777" w:rsidTr="00F72E63">
        <w:trPr>
          <w:tblHeader/>
        </w:trPr>
        <w:tc>
          <w:tcPr>
            <w:tcW w:w="630" w:type="dxa"/>
          </w:tcPr>
          <w:p w14:paraId="525ADAC2" w14:textId="31E4C7AE" w:rsidR="00253544" w:rsidRDefault="00253544" w:rsidP="00253544">
            <w:pPr>
              <w:ind w:firstLine="0"/>
              <w:jc w:val="center"/>
              <w:rPr>
                <w:sz w:val="24"/>
                <w:szCs w:val="20"/>
              </w:rPr>
            </w:pPr>
          </w:p>
        </w:tc>
        <w:tc>
          <w:tcPr>
            <w:tcW w:w="1902" w:type="dxa"/>
          </w:tcPr>
          <w:p w14:paraId="02871B79" w14:textId="57AABBBC" w:rsidR="00253544" w:rsidRDefault="00253544" w:rsidP="00253544">
            <w:pPr>
              <w:ind w:firstLine="0"/>
              <w:rPr>
                <w:sz w:val="24"/>
                <w:szCs w:val="20"/>
              </w:rPr>
            </w:pPr>
            <w:r>
              <w:rPr>
                <w:sz w:val="24"/>
                <w:szCs w:val="20"/>
              </w:rPr>
              <w:t>Khoản 2</w:t>
            </w:r>
          </w:p>
        </w:tc>
        <w:tc>
          <w:tcPr>
            <w:tcW w:w="1979" w:type="dxa"/>
          </w:tcPr>
          <w:p w14:paraId="1435A004" w14:textId="52B62240" w:rsidR="00253544" w:rsidRDefault="00253544" w:rsidP="00253544">
            <w:pPr>
              <w:ind w:firstLine="0"/>
              <w:rPr>
                <w:sz w:val="24"/>
                <w:szCs w:val="20"/>
              </w:rPr>
            </w:pPr>
            <w:r>
              <w:rPr>
                <w:sz w:val="24"/>
                <w:szCs w:val="20"/>
              </w:rPr>
              <w:t>SYT Đồng Tháp</w:t>
            </w:r>
          </w:p>
        </w:tc>
        <w:tc>
          <w:tcPr>
            <w:tcW w:w="6833" w:type="dxa"/>
          </w:tcPr>
          <w:p w14:paraId="68486FA0" w14:textId="40B448F0" w:rsidR="00253544" w:rsidRDefault="00253544" w:rsidP="00253544">
            <w:pPr>
              <w:ind w:firstLine="0"/>
              <w:rPr>
                <w:sz w:val="24"/>
                <w:szCs w:val="20"/>
              </w:rPr>
            </w:pPr>
            <w:r w:rsidRPr="00B74167">
              <w:rPr>
                <w:sz w:val="24"/>
                <w:szCs w:val="20"/>
              </w:rPr>
              <w:t>Đề nghị bỏ</w:t>
            </w:r>
            <w:r>
              <w:rPr>
                <w:sz w:val="24"/>
                <w:szCs w:val="20"/>
              </w:rPr>
              <w:t xml:space="preserve"> “</w:t>
            </w:r>
            <w:r w:rsidRPr="00B74167">
              <w:rPr>
                <w:sz w:val="24"/>
                <w:szCs w:val="20"/>
              </w:rPr>
              <w:t>Đơn vị quan trắc môi trường lao động thông báo bằng văn bản hoặc bằng thư điện tử trước 03 ngày kể từ ngày thực hiện quan trắc môi trường lao động tại cơ sở lao động về thời gian, địa điểm thực</w:t>
            </w:r>
            <w:r w:rsidRPr="00B74167">
              <w:t xml:space="preserve"> </w:t>
            </w:r>
            <w:r w:rsidRPr="00B74167">
              <w:rPr>
                <w:sz w:val="24"/>
                <w:szCs w:val="20"/>
              </w:rPr>
              <w:t>hiện cho Sở Y tế (cơ quan quản lý nhà nước trên địa bàn).</w:t>
            </w:r>
            <w:r>
              <w:rPr>
                <w:sz w:val="24"/>
                <w:szCs w:val="20"/>
              </w:rPr>
              <w:t>” Do NĐ 44/2016/NĐ-CP và 140/2018/NĐ-CP không quy định nội dung này</w:t>
            </w:r>
          </w:p>
        </w:tc>
        <w:tc>
          <w:tcPr>
            <w:tcW w:w="4316" w:type="dxa"/>
          </w:tcPr>
          <w:p w14:paraId="3DEF4A7B" w14:textId="4787202C" w:rsidR="00253544" w:rsidRDefault="00253544" w:rsidP="00253544">
            <w:pPr>
              <w:ind w:firstLine="0"/>
              <w:rPr>
                <w:sz w:val="24"/>
                <w:szCs w:val="20"/>
              </w:rPr>
            </w:pPr>
            <w:r>
              <w:rPr>
                <w:sz w:val="24"/>
                <w:szCs w:val="20"/>
              </w:rPr>
              <w:t>Không tiếp thu</w:t>
            </w:r>
          </w:p>
        </w:tc>
      </w:tr>
      <w:tr w:rsidR="00253544" w:rsidRPr="00AE33DF" w14:paraId="088FCE94" w14:textId="77777777" w:rsidTr="00F72E63">
        <w:trPr>
          <w:tblHeader/>
        </w:trPr>
        <w:tc>
          <w:tcPr>
            <w:tcW w:w="630" w:type="dxa"/>
          </w:tcPr>
          <w:p w14:paraId="5262F960" w14:textId="30CD2432" w:rsidR="00253544" w:rsidRDefault="00253544" w:rsidP="00253544">
            <w:pPr>
              <w:ind w:firstLine="0"/>
              <w:jc w:val="center"/>
              <w:rPr>
                <w:sz w:val="24"/>
                <w:szCs w:val="20"/>
              </w:rPr>
            </w:pPr>
          </w:p>
        </w:tc>
        <w:tc>
          <w:tcPr>
            <w:tcW w:w="1902" w:type="dxa"/>
          </w:tcPr>
          <w:p w14:paraId="3A05CA5E" w14:textId="088EEE3F" w:rsidR="00253544" w:rsidRDefault="00253544" w:rsidP="00253544">
            <w:pPr>
              <w:ind w:firstLine="0"/>
              <w:rPr>
                <w:sz w:val="24"/>
                <w:szCs w:val="20"/>
              </w:rPr>
            </w:pPr>
            <w:r>
              <w:rPr>
                <w:sz w:val="24"/>
                <w:szCs w:val="20"/>
              </w:rPr>
              <w:t>Khoản 2</w:t>
            </w:r>
          </w:p>
        </w:tc>
        <w:tc>
          <w:tcPr>
            <w:tcW w:w="1979" w:type="dxa"/>
          </w:tcPr>
          <w:p w14:paraId="0B31409C" w14:textId="5A5EB6B8" w:rsidR="00253544" w:rsidRDefault="00253544" w:rsidP="00253544">
            <w:pPr>
              <w:ind w:firstLine="0"/>
              <w:rPr>
                <w:sz w:val="24"/>
                <w:szCs w:val="20"/>
              </w:rPr>
            </w:pPr>
            <w:r>
              <w:rPr>
                <w:sz w:val="24"/>
                <w:szCs w:val="20"/>
              </w:rPr>
              <w:t>SYT Hòa Bình</w:t>
            </w:r>
          </w:p>
        </w:tc>
        <w:tc>
          <w:tcPr>
            <w:tcW w:w="6833" w:type="dxa"/>
          </w:tcPr>
          <w:p w14:paraId="7B884695" w14:textId="16CBD5DD" w:rsidR="00253544" w:rsidRDefault="00253544" w:rsidP="00253544">
            <w:pPr>
              <w:ind w:firstLine="0"/>
              <w:rPr>
                <w:sz w:val="24"/>
                <w:szCs w:val="20"/>
              </w:rPr>
            </w:pPr>
            <w:r>
              <w:rPr>
                <w:sz w:val="24"/>
                <w:szCs w:val="20"/>
              </w:rPr>
              <w:t>Bổ sung “</w:t>
            </w:r>
            <w:r w:rsidRPr="004E5BC4">
              <w:rPr>
                <w:sz w:val="24"/>
                <w:szCs w:val="20"/>
              </w:rPr>
              <w:t xml:space="preserve">2. Đơn vị quan trắc môi trường lao động </w:t>
            </w:r>
            <w:r w:rsidRPr="004E5BC4">
              <w:rPr>
                <w:b/>
                <w:bCs/>
                <w:i/>
                <w:iCs/>
                <w:sz w:val="24"/>
                <w:szCs w:val="20"/>
              </w:rPr>
              <w:t>và cơ quan, doanh nghiệp, các tổ chức, cá nhân có nhu cầu quan trắc môi trường lao động phải</w:t>
            </w:r>
            <w:r w:rsidRPr="004E5BC4">
              <w:rPr>
                <w:sz w:val="24"/>
                <w:szCs w:val="20"/>
              </w:rPr>
              <w:t xml:space="preserve"> thông báo</w:t>
            </w:r>
            <w:r>
              <w:rPr>
                <w:sz w:val="24"/>
                <w:szCs w:val="20"/>
              </w:rPr>
              <w:t>…”</w:t>
            </w:r>
          </w:p>
        </w:tc>
        <w:tc>
          <w:tcPr>
            <w:tcW w:w="4316" w:type="dxa"/>
          </w:tcPr>
          <w:p w14:paraId="3608BEE3" w14:textId="24D8408D" w:rsidR="00253544" w:rsidRDefault="00253544" w:rsidP="00253544">
            <w:pPr>
              <w:ind w:firstLine="0"/>
              <w:rPr>
                <w:sz w:val="24"/>
                <w:szCs w:val="20"/>
              </w:rPr>
            </w:pPr>
            <w:r>
              <w:rPr>
                <w:sz w:val="24"/>
                <w:szCs w:val="20"/>
              </w:rPr>
              <w:t>Không tiếp thu do quy trình thực hiện QTMTLĐ là hoạt động hợp đồng giữa đơn vị QTMTLĐ và cơ sở lao động thống nhất thực hiện nên chỉ cần đơn vị QTMTLĐ thông báo là đủ, giảm yêu cầu và thủ tục đối với cơ sở lao động.</w:t>
            </w:r>
          </w:p>
        </w:tc>
      </w:tr>
      <w:tr w:rsidR="00253544" w:rsidRPr="00AE33DF" w14:paraId="396CF939" w14:textId="77777777" w:rsidTr="00F72E63">
        <w:trPr>
          <w:tblHeader/>
        </w:trPr>
        <w:tc>
          <w:tcPr>
            <w:tcW w:w="630" w:type="dxa"/>
          </w:tcPr>
          <w:p w14:paraId="17A645A6" w14:textId="48F25EAA" w:rsidR="00253544" w:rsidRDefault="00253544" w:rsidP="00253544">
            <w:pPr>
              <w:ind w:firstLine="0"/>
              <w:jc w:val="center"/>
              <w:rPr>
                <w:sz w:val="24"/>
                <w:szCs w:val="20"/>
              </w:rPr>
            </w:pPr>
          </w:p>
        </w:tc>
        <w:tc>
          <w:tcPr>
            <w:tcW w:w="1902" w:type="dxa"/>
          </w:tcPr>
          <w:p w14:paraId="60CAAFCB" w14:textId="2E7D2D3A" w:rsidR="00253544" w:rsidRDefault="00253544" w:rsidP="00253544">
            <w:pPr>
              <w:ind w:firstLine="0"/>
              <w:rPr>
                <w:sz w:val="24"/>
                <w:szCs w:val="20"/>
              </w:rPr>
            </w:pPr>
            <w:r>
              <w:rPr>
                <w:sz w:val="24"/>
                <w:szCs w:val="20"/>
              </w:rPr>
              <w:t>Khoản 2</w:t>
            </w:r>
          </w:p>
        </w:tc>
        <w:tc>
          <w:tcPr>
            <w:tcW w:w="1979" w:type="dxa"/>
          </w:tcPr>
          <w:p w14:paraId="5AC6EB51" w14:textId="30BB3BD1" w:rsidR="00253544" w:rsidRDefault="00253544" w:rsidP="00253544">
            <w:pPr>
              <w:ind w:firstLine="0"/>
              <w:rPr>
                <w:sz w:val="24"/>
                <w:szCs w:val="20"/>
              </w:rPr>
            </w:pPr>
            <w:r>
              <w:rPr>
                <w:sz w:val="24"/>
                <w:szCs w:val="20"/>
              </w:rPr>
              <w:t>SYT Long An</w:t>
            </w:r>
          </w:p>
        </w:tc>
        <w:tc>
          <w:tcPr>
            <w:tcW w:w="6833" w:type="dxa"/>
          </w:tcPr>
          <w:p w14:paraId="1C3E63D6" w14:textId="1267483F" w:rsidR="00253544" w:rsidRDefault="00253544" w:rsidP="00253544">
            <w:pPr>
              <w:ind w:firstLine="0"/>
              <w:rPr>
                <w:sz w:val="24"/>
                <w:szCs w:val="20"/>
              </w:rPr>
            </w:pPr>
            <w:r>
              <w:rPr>
                <w:sz w:val="24"/>
                <w:szCs w:val="20"/>
              </w:rPr>
              <w:t>Đề nghị bổ sung “</w:t>
            </w:r>
            <w:r w:rsidRPr="00092E77">
              <w:rPr>
                <w:sz w:val="24"/>
                <w:szCs w:val="20"/>
              </w:rPr>
              <w:t>và</w:t>
            </w:r>
            <w:r>
              <w:rPr>
                <w:sz w:val="24"/>
                <w:szCs w:val="20"/>
              </w:rPr>
              <w:t xml:space="preserve"> gửi kết quả quan trắc môi trường lao động cho Sở Y tế (cơ quan quản lý nhà nước trên địa bàn)”</w:t>
            </w:r>
          </w:p>
        </w:tc>
        <w:tc>
          <w:tcPr>
            <w:tcW w:w="4316" w:type="dxa"/>
          </w:tcPr>
          <w:p w14:paraId="2088C151" w14:textId="1454FD33" w:rsidR="00253544" w:rsidRDefault="00253544" w:rsidP="00253544">
            <w:pPr>
              <w:ind w:firstLine="0"/>
              <w:rPr>
                <w:sz w:val="24"/>
                <w:szCs w:val="20"/>
              </w:rPr>
            </w:pPr>
            <w:r>
              <w:rPr>
                <w:sz w:val="24"/>
                <w:szCs w:val="20"/>
              </w:rPr>
              <w:t>Không tiếp thu do trái quy định tại Điều 38 Nghị định số 44/2016/NĐ-CP.</w:t>
            </w:r>
          </w:p>
        </w:tc>
      </w:tr>
      <w:tr w:rsidR="00253544" w:rsidRPr="00AE33DF" w14:paraId="7D0F11CC" w14:textId="77777777" w:rsidTr="00F72E63">
        <w:trPr>
          <w:tblHeader/>
        </w:trPr>
        <w:tc>
          <w:tcPr>
            <w:tcW w:w="630" w:type="dxa"/>
          </w:tcPr>
          <w:p w14:paraId="44E74599" w14:textId="15268B0F" w:rsidR="00253544" w:rsidRDefault="00253544" w:rsidP="00253544">
            <w:pPr>
              <w:ind w:firstLine="0"/>
              <w:jc w:val="center"/>
              <w:rPr>
                <w:sz w:val="24"/>
                <w:szCs w:val="20"/>
              </w:rPr>
            </w:pPr>
          </w:p>
        </w:tc>
        <w:tc>
          <w:tcPr>
            <w:tcW w:w="1902" w:type="dxa"/>
          </w:tcPr>
          <w:p w14:paraId="7765DE43" w14:textId="62A982D5" w:rsidR="00253544" w:rsidRDefault="00253544" w:rsidP="00253544">
            <w:pPr>
              <w:ind w:firstLine="0"/>
              <w:rPr>
                <w:sz w:val="24"/>
                <w:szCs w:val="20"/>
              </w:rPr>
            </w:pPr>
            <w:r>
              <w:rPr>
                <w:sz w:val="24"/>
                <w:szCs w:val="20"/>
              </w:rPr>
              <w:t>Khoản 2, 3</w:t>
            </w:r>
          </w:p>
        </w:tc>
        <w:tc>
          <w:tcPr>
            <w:tcW w:w="1979" w:type="dxa"/>
          </w:tcPr>
          <w:p w14:paraId="1A0CAED2" w14:textId="188A9F86" w:rsidR="00253544" w:rsidRDefault="00253544" w:rsidP="00253544">
            <w:pPr>
              <w:ind w:firstLine="0"/>
              <w:rPr>
                <w:sz w:val="24"/>
                <w:szCs w:val="20"/>
              </w:rPr>
            </w:pPr>
            <w:r>
              <w:rPr>
                <w:sz w:val="24"/>
                <w:szCs w:val="20"/>
              </w:rPr>
              <w:t>Bộ Ngoại giao</w:t>
            </w:r>
          </w:p>
        </w:tc>
        <w:tc>
          <w:tcPr>
            <w:tcW w:w="6833" w:type="dxa"/>
          </w:tcPr>
          <w:p w14:paraId="739B7924" w14:textId="22DE0876" w:rsidR="00253544" w:rsidRDefault="00253544" w:rsidP="00253544">
            <w:pPr>
              <w:ind w:firstLine="0"/>
              <w:rPr>
                <w:sz w:val="24"/>
                <w:szCs w:val="20"/>
              </w:rPr>
            </w:pPr>
            <w:r>
              <w:rPr>
                <w:sz w:val="24"/>
                <w:szCs w:val="20"/>
              </w:rPr>
              <w:t xml:space="preserve">Làm rõ căn cứ do không được quy định tại </w:t>
            </w:r>
            <w:r w:rsidRPr="00537E1D">
              <w:rPr>
                <w:sz w:val="24"/>
                <w:szCs w:val="20"/>
              </w:rPr>
              <w:t>NĐ 44/2016/NĐ-CP và 140/2018/NĐ-CP.</w:t>
            </w:r>
          </w:p>
        </w:tc>
        <w:tc>
          <w:tcPr>
            <w:tcW w:w="4316" w:type="dxa"/>
          </w:tcPr>
          <w:p w14:paraId="2E834587" w14:textId="3AF74925" w:rsidR="00253544" w:rsidRDefault="00253544" w:rsidP="00253544">
            <w:pPr>
              <w:ind w:firstLine="0"/>
              <w:rPr>
                <w:sz w:val="24"/>
                <w:szCs w:val="20"/>
              </w:rPr>
            </w:pPr>
            <w:r>
              <w:rPr>
                <w:sz w:val="24"/>
                <w:szCs w:val="20"/>
              </w:rPr>
              <w:t>Đây không phải là điều kiện, quy định nhằm mang tính thúc đẩy tuân thủ của đơn vị hoạt động trong lĩnh vực QTMTLĐ và VSLĐ.</w:t>
            </w:r>
          </w:p>
        </w:tc>
      </w:tr>
      <w:tr w:rsidR="00253544" w:rsidRPr="00AE33DF" w14:paraId="6FBAFB88" w14:textId="77777777" w:rsidTr="00F72E63">
        <w:trPr>
          <w:tblHeader/>
        </w:trPr>
        <w:tc>
          <w:tcPr>
            <w:tcW w:w="630" w:type="dxa"/>
          </w:tcPr>
          <w:p w14:paraId="0082751A" w14:textId="02B17620" w:rsidR="00253544" w:rsidRDefault="00253544" w:rsidP="00253544">
            <w:pPr>
              <w:ind w:firstLine="0"/>
              <w:jc w:val="center"/>
              <w:rPr>
                <w:sz w:val="24"/>
                <w:szCs w:val="20"/>
              </w:rPr>
            </w:pPr>
          </w:p>
        </w:tc>
        <w:tc>
          <w:tcPr>
            <w:tcW w:w="1902" w:type="dxa"/>
          </w:tcPr>
          <w:p w14:paraId="27D303F8" w14:textId="18936181" w:rsidR="00253544" w:rsidRDefault="00253544" w:rsidP="00253544">
            <w:pPr>
              <w:ind w:firstLine="0"/>
              <w:rPr>
                <w:sz w:val="24"/>
                <w:szCs w:val="20"/>
              </w:rPr>
            </w:pPr>
            <w:r>
              <w:rPr>
                <w:sz w:val="24"/>
                <w:szCs w:val="20"/>
              </w:rPr>
              <w:t>Khoản 3</w:t>
            </w:r>
          </w:p>
        </w:tc>
        <w:tc>
          <w:tcPr>
            <w:tcW w:w="1979" w:type="dxa"/>
          </w:tcPr>
          <w:p w14:paraId="654C0A4C" w14:textId="4DC1E10D" w:rsidR="00253544" w:rsidRDefault="00253544" w:rsidP="00253544">
            <w:pPr>
              <w:ind w:firstLine="0"/>
              <w:rPr>
                <w:sz w:val="24"/>
                <w:szCs w:val="20"/>
              </w:rPr>
            </w:pPr>
            <w:r>
              <w:rPr>
                <w:sz w:val="24"/>
                <w:szCs w:val="20"/>
              </w:rPr>
              <w:t>BV Chợ Rẫy</w:t>
            </w:r>
          </w:p>
        </w:tc>
        <w:tc>
          <w:tcPr>
            <w:tcW w:w="6833" w:type="dxa"/>
          </w:tcPr>
          <w:p w14:paraId="3133FCB6" w14:textId="6DBCD650" w:rsidR="00253544" w:rsidRDefault="00253544" w:rsidP="00253544">
            <w:pPr>
              <w:ind w:firstLine="0"/>
              <w:rPr>
                <w:sz w:val="24"/>
                <w:szCs w:val="20"/>
              </w:rPr>
            </w:pPr>
            <w:r>
              <w:rPr>
                <w:sz w:val="24"/>
                <w:szCs w:val="20"/>
              </w:rPr>
              <w:t>Đề nghị sửa, bổ sung “Thực hiện cải thiện các biện pháp cải thiện điều kiện lao động khi kết quả quan trắc môi trường lao động vượt quá 30% giới hạn cho phép”</w:t>
            </w:r>
          </w:p>
        </w:tc>
        <w:tc>
          <w:tcPr>
            <w:tcW w:w="4316" w:type="dxa"/>
          </w:tcPr>
          <w:p w14:paraId="32728DE9" w14:textId="2B00782B" w:rsidR="00253544" w:rsidRDefault="00253544" w:rsidP="00253544">
            <w:pPr>
              <w:ind w:firstLine="0"/>
              <w:rPr>
                <w:sz w:val="24"/>
                <w:szCs w:val="20"/>
              </w:rPr>
            </w:pPr>
            <w:r>
              <w:rPr>
                <w:sz w:val="24"/>
                <w:szCs w:val="20"/>
              </w:rPr>
              <w:t>Không tiếp thu do không hiểu đúng quan điểm về dự phòng.</w:t>
            </w:r>
          </w:p>
        </w:tc>
      </w:tr>
      <w:tr w:rsidR="00253544" w:rsidRPr="00AE33DF" w14:paraId="01F1AB79" w14:textId="77777777" w:rsidTr="00F72E63">
        <w:trPr>
          <w:tblHeader/>
        </w:trPr>
        <w:tc>
          <w:tcPr>
            <w:tcW w:w="630" w:type="dxa"/>
          </w:tcPr>
          <w:p w14:paraId="333576BE" w14:textId="6D0D5B86" w:rsidR="00253544" w:rsidRDefault="00253544" w:rsidP="00253544">
            <w:pPr>
              <w:ind w:firstLine="0"/>
              <w:jc w:val="center"/>
              <w:rPr>
                <w:sz w:val="24"/>
                <w:szCs w:val="20"/>
              </w:rPr>
            </w:pPr>
          </w:p>
        </w:tc>
        <w:tc>
          <w:tcPr>
            <w:tcW w:w="1902" w:type="dxa"/>
          </w:tcPr>
          <w:p w14:paraId="25192015" w14:textId="514A55A1" w:rsidR="00253544" w:rsidRDefault="00253544" w:rsidP="00253544">
            <w:pPr>
              <w:ind w:firstLine="0"/>
              <w:rPr>
                <w:sz w:val="24"/>
                <w:szCs w:val="20"/>
              </w:rPr>
            </w:pPr>
            <w:r>
              <w:rPr>
                <w:sz w:val="24"/>
                <w:szCs w:val="20"/>
              </w:rPr>
              <w:t>Khoản 3 a b</w:t>
            </w:r>
          </w:p>
        </w:tc>
        <w:tc>
          <w:tcPr>
            <w:tcW w:w="1979" w:type="dxa"/>
          </w:tcPr>
          <w:p w14:paraId="4FF07CED" w14:textId="64B2D657" w:rsidR="00253544" w:rsidRDefault="00253544" w:rsidP="00253544">
            <w:pPr>
              <w:ind w:firstLine="0"/>
              <w:rPr>
                <w:sz w:val="24"/>
                <w:szCs w:val="20"/>
              </w:rPr>
            </w:pPr>
            <w:r>
              <w:rPr>
                <w:sz w:val="24"/>
                <w:szCs w:val="20"/>
              </w:rPr>
              <w:t>SYT Long An</w:t>
            </w:r>
          </w:p>
        </w:tc>
        <w:tc>
          <w:tcPr>
            <w:tcW w:w="6833" w:type="dxa"/>
          </w:tcPr>
          <w:p w14:paraId="57F56BE2" w14:textId="28EB19CA" w:rsidR="00253544" w:rsidRDefault="00253544" w:rsidP="00253544">
            <w:pPr>
              <w:tabs>
                <w:tab w:val="left" w:pos="2029"/>
              </w:tabs>
              <w:ind w:firstLine="0"/>
              <w:rPr>
                <w:sz w:val="24"/>
                <w:szCs w:val="20"/>
              </w:rPr>
            </w:pPr>
            <w:r>
              <w:rPr>
                <w:sz w:val="24"/>
                <w:szCs w:val="20"/>
              </w:rPr>
              <w:t>Không tách rời Mục a và b do có thể gây hiểu sai, kết cấu lại thành một nội dung</w:t>
            </w:r>
          </w:p>
        </w:tc>
        <w:tc>
          <w:tcPr>
            <w:tcW w:w="4316" w:type="dxa"/>
          </w:tcPr>
          <w:p w14:paraId="7D38AA7E" w14:textId="523EFC60" w:rsidR="00253544" w:rsidRDefault="00253544" w:rsidP="00253544">
            <w:pPr>
              <w:ind w:firstLine="0"/>
              <w:rPr>
                <w:sz w:val="24"/>
                <w:szCs w:val="20"/>
              </w:rPr>
            </w:pPr>
            <w:r>
              <w:rPr>
                <w:sz w:val="24"/>
                <w:szCs w:val="20"/>
              </w:rPr>
              <w:t>Đã tiếp thu.</w:t>
            </w:r>
          </w:p>
        </w:tc>
      </w:tr>
      <w:tr w:rsidR="00253544" w:rsidRPr="00AE33DF" w14:paraId="0AAD9231" w14:textId="77777777" w:rsidTr="00F72E63">
        <w:trPr>
          <w:tblHeader/>
        </w:trPr>
        <w:tc>
          <w:tcPr>
            <w:tcW w:w="630" w:type="dxa"/>
          </w:tcPr>
          <w:p w14:paraId="09273B28" w14:textId="347D22D6" w:rsidR="00253544" w:rsidRDefault="00253544" w:rsidP="00253544">
            <w:pPr>
              <w:ind w:firstLine="0"/>
              <w:jc w:val="center"/>
              <w:rPr>
                <w:sz w:val="24"/>
                <w:szCs w:val="20"/>
              </w:rPr>
            </w:pPr>
          </w:p>
        </w:tc>
        <w:tc>
          <w:tcPr>
            <w:tcW w:w="1902" w:type="dxa"/>
          </w:tcPr>
          <w:p w14:paraId="411530D1" w14:textId="4733DB12" w:rsidR="00253544" w:rsidRDefault="00253544" w:rsidP="00253544">
            <w:pPr>
              <w:ind w:firstLine="0"/>
              <w:rPr>
                <w:sz w:val="24"/>
                <w:szCs w:val="20"/>
              </w:rPr>
            </w:pPr>
            <w:r>
              <w:rPr>
                <w:sz w:val="24"/>
                <w:szCs w:val="20"/>
              </w:rPr>
              <w:t>Khoản 3 Mục b</w:t>
            </w:r>
          </w:p>
        </w:tc>
        <w:tc>
          <w:tcPr>
            <w:tcW w:w="1979" w:type="dxa"/>
          </w:tcPr>
          <w:p w14:paraId="64FEA01C" w14:textId="7B8FD9FC" w:rsidR="00253544" w:rsidRDefault="00253544" w:rsidP="00253544">
            <w:pPr>
              <w:ind w:firstLine="0"/>
              <w:rPr>
                <w:sz w:val="24"/>
                <w:szCs w:val="20"/>
              </w:rPr>
            </w:pPr>
            <w:r>
              <w:rPr>
                <w:sz w:val="24"/>
                <w:szCs w:val="20"/>
              </w:rPr>
              <w:t>SYT An Giang</w:t>
            </w:r>
          </w:p>
        </w:tc>
        <w:tc>
          <w:tcPr>
            <w:tcW w:w="6833" w:type="dxa"/>
          </w:tcPr>
          <w:p w14:paraId="40997ED4" w14:textId="77777777" w:rsidR="00253544" w:rsidRPr="00390E9F" w:rsidRDefault="00253544" w:rsidP="00253544">
            <w:pPr>
              <w:tabs>
                <w:tab w:val="left" w:pos="2029"/>
              </w:tabs>
              <w:ind w:firstLine="0"/>
              <w:rPr>
                <w:sz w:val="24"/>
                <w:szCs w:val="20"/>
              </w:rPr>
            </w:pPr>
            <w:r>
              <w:rPr>
                <w:sz w:val="24"/>
                <w:szCs w:val="20"/>
              </w:rPr>
              <w:t>Đ</w:t>
            </w:r>
            <w:r w:rsidRPr="00390E9F">
              <w:rPr>
                <w:sz w:val="24"/>
                <w:szCs w:val="20"/>
              </w:rPr>
              <w:t xml:space="preserve">ề nghị điều chỉnh thành “Thực hiện sớm các biện pháp cải thiện điều kiện lao động khi kết quả quan trắc môi trường lao động vượt </w:t>
            </w:r>
            <w:r w:rsidRPr="00390E9F">
              <w:rPr>
                <w:b/>
                <w:bCs/>
                <w:i/>
                <w:iCs/>
                <w:sz w:val="24"/>
                <w:szCs w:val="20"/>
              </w:rPr>
              <w:t>trên</w:t>
            </w:r>
            <w:r w:rsidRPr="00390E9F">
              <w:rPr>
                <w:sz w:val="24"/>
                <w:szCs w:val="20"/>
              </w:rPr>
              <w:t xml:space="preserve"> 70% giá trị giới hạn cho phép tối thiểu của từng yếu </w:t>
            </w:r>
          </w:p>
          <w:p w14:paraId="17513860" w14:textId="5BA35E69" w:rsidR="00253544" w:rsidRDefault="00253544" w:rsidP="00253544">
            <w:pPr>
              <w:ind w:firstLine="0"/>
              <w:rPr>
                <w:sz w:val="24"/>
                <w:szCs w:val="20"/>
              </w:rPr>
            </w:pPr>
            <w:r w:rsidRPr="00390E9F">
              <w:rPr>
                <w:sz w:val="24"/>
                <w:szCs w:val="20"/>
              </w:rPr>
              <w:t>tố có hại để bảo vệ sức khỏe cho người lao động”.</w:t>
            </w:r>
          </w:p>
        </w:tc>
        <w:tc>
          <w:tcPr>
            <w:tcW w:w="4316" w:type="dxa"/>
          </w:tcPr>
          <w:p w14:paraId="21EC8B6D" w14:textId="05B995B9" w:rsidR="00253544" w:rsidRDefault="00253544" w:rsidP="00253544">
            <w:pPr>
              <w:ind w:firstLine="0"/>
              <w:rPr>
                <w:sz w:val="24"/>
                <w:szCs w:val="20"/>
              </w:rPr>
            </w:pPr>
            <w:r>
              <w:rPr>
                <w:sz w:val="24"/>
                <w:szCs w:val="20"/>
              </w:rPr>
              <w:t>Nội dung đã được bỏ ra khỏi dự thảo hiện tại do không phù hợp với Nghị định 44/2016/NĐ-CP.</w:t>
            </w:r>
          </w:p>
        </w:tc>
      </w:tr>
      <w:tr w:rsidR="00253544" w:rsidRPr="00AE33DF" w14:paraId="69957E67" w14:textId="77777777" w:rsidTr="00F72E63">
        <w:trPr>
          <w:tblHeader/>
        </w:trPr>
        <w:tc>
          <w:tcPr>
            <w:tcW w:w="630" w:type="dxa"/>
          </w:tcPr>
          <w:p w14:paraId="17EF4DF9" w14:textId="3FAE3F96" w:rsidR="00253544" w:rsidRDefault="00253544" w:rsidP="00253544">
            <w:pPr>
              <w:ind w:firstLine="0"/>
              <w:jc w:val="center"/>
              <w:rPr>
                <w:sz w:val="24"/>
                <w:szCs w:val="20"/>
              </w:rPr>
            </w:pPr>
          </w:p>
        </w:tc>
        <w:tc>
          <w:tcPr>
            <w:tcW w:w="1902" w:type="dxa"/>
          </w:tcPr>
          <w:p w14:paraId="528F197B" w14:textId="375E8B6A" w:rsidR="00253544" w:rsidRDefault="00253544" w:rsidP="00253544">
            <w:pPr>
              <w:ind w:firstLine="0"/>
              <w:rPr>
                <w:sz w:val="24"/>
                <w:szCs w:val="20"/>
              </w:rPr>
            </w:pPr>
            <w:r>
              <w:rPr>
                <w:sz w:val="24"/>
                <w:szCs w:val="20"/>
              </w:rPr>
              <w:t>Khoản 3 Mục b</w:t>
            </w:r>
          </w:p>
        </w:tc>
        <w:tc>
          <w:tcPr>
            <w:tcW w:w="1979" w:type="dxa"/>
          </w:tcPr>
          <w:p w14:paraId="56D15D39" w14:textId="11E1CC16" w:rsidR="00253544" w:rsidRDefault="00253544" w:rsidP="00253544">
            <w:pPr>
              <w:ind w:firstLine="0"/>
              <w:rPr>
                <w:sz w:val="24"/>
                <w:szCs w:val="20"/>
              </w:rPr>
            </w:pPr>
            <w:r>
              <w:rPr>
                <w:sz w:val="24"/>
                <w:szCs w:val="20"/>
              </w:rPr>
              <w:t>SYT Đăk Lăk</w:t>
            </w:r>
          </w:p>
        </w:tc>
        <w:tc>
          <w:tcPr>
            <w:tcW w:w="6833" w:type="dxa"/>
          </w:tcPr>
          <w:p w14:paraId="38F22FDF" w14:textId="66FEC0F9" w:rsidR="00253544" w:rsidRDefault="00253544" w:rsidP="00253544">
            <w:pPr>
              <w:tabs>
                <w:tab w:val="left" w:pos="2029"/>
              </w:tabs>
              <w:ind w:firstLine="0"/>
              <w:rPr>
                <w:sz w:val="24"/>
                <w:szCs w:val="20"/>
              </w:rPr>
            </w:pPr>
            <w:r>
              <w:rPr>
                <w:sz w:val="24"/>
                <w:szCs w:val="20"/>
              </w:rPr>
              <w:t>Đề nghị làm rõ kết quả quan trắc môi trường lao động vượt 70% giới hạn cho phép hay đạt đến 70% giới hạn cho phép.</w:t>
            </w:r>
          </w:p>
        </w:tc>
        <w:tc>
          <w:tcPr>
            <w:tcW w:w="4316" w:type="dxa"/>
          </w:tcPr>
          <w:p w14:paraId="3E234186" w14:textId="588D6531" w:rsidR="00253544" w:rsidRDefault="00253544" w:rsidP="00253544">
            <w:pPr>
              <w:ind w:firstLine="0"/>
              <w:rPr>
                <w:sz w:val="24"/>
                <w:szCs w:val="20"/>
              </w:rPr>
            </w:pPr>
            <w:r>
              <w:rPr>
                <w:sz w:val="24"/>
                <w:szCs w:val="20"/>
              </w:rPr>
              <w:t>Nội dung đã được bỏ ra khỏi dự thảo hiện tại do không phù hợp với Nghị định 44/2016/NĐ-CP.</w:t>
            </w:r>
          </w:p>
        </w:tc>
      </w:tr>
      <w:tr w:rsidR="00253544" w:rsidRPr="00AE33DF" w14:paraId="3E720D51" w14:textId="77777777" w:rsidTr="00F72E63">
        <w:trPr>
          <w:tblHeader/>
        </w:trPr>
        <w:tc>
          <w:tcPr>
            <w:tcW w:w="630" w:type="dxa"/>
          </w:tcPr>
          <w:p w14:paraId="7E93C01A" w14:textId="1ACA4126" w:rsidR="00253544" w:rsidRDefault="00253544" w:rsidP="00253544">
            <w:pPr>
              <w:ind w:firstLine="0"/>
              <w:jc w:val="center"/>
              <w:rPr>
                <w:sz w:val="24"/>
                <w:szCs w:val="20"/>
              </w:rPr>
            </w:pPr>
          </w:p>
        </w:tc>
        <w:tc>
          <w:tcPr>
            <w:tcW w:w="1902" w:type="dxa"/>
          </w:tcPr>
          <w:p w14:paraId="053D9864" w14:textId="12F4D328" w:rsidR="00253544" w:rsidRDefault="00253544" w:rsidP="00253544">
            <w:pPr>
              <w:ind w:firstLine="0"/>
              <w:rPr>
                <w:sz w:val="24"/>
                <w:szCs w:val="20"/>
              </w:rPr>
            </w:pPr>
            <w:r>
              <w:rPr>
                <w:sz w:val="24"/>
                <w:szCs w:val="20"/>
              </w:rPr>
              <w:t>Khoản 3 b</w:t>
            </w:r>
          </w:p>
        </w:tc>
        <w:tc>
          <w:tcPr>
            <w:tcW w:w="1979" w:type="dxa"/>
          </w:tcPr>
          <w:p w14:paraId="270BDA05" w14:textId="36004C63" w:rsidR="00253544" w:rsidRDefault="00253544" w:rsidP="00253544">
            <w:pPr>
              <w:ind w:firstLine="0"/>
              <w:rPr>
                <w:sz w:val="24"/>
                <w:szCs w:val="20"/>
              </w:rPr>
            </w:pPr>
            <w:r>
              <w:rPr>
                <w:sz w:val="24"/>
                <w:szCs w:val="20"/>
              </w:rPr>
              <w:t>SYT Đồng Tháp</w:t>
            </w:r>
          </w:p>
        </w:tc>
        <w:tc>
          <w:tcPr>
            <w:tcW w:w="6833" w:type="dxa"/>
          </w:tcPr>
          <w:p w14:paraId="0CB7B34F" w14:textId="6B519C85" w:rsidR="00253544" w:rsidRDefault="00253544" w:rsidP="00253544">
            <w:pPr>
              <w:ind w:firstLine="0"/>
              <w:rPr>
                <w:sz w:val="24"/>
                <w:szCs w:val="20"/>
              </w:rPr>
            </w:pPr>
            <w:r w:rsidRPr="00B74167">
              <w:rPr>
                <w:sz w:val="24"/>
                <w:szCs w:val="20"/>
              </w:rPr>
              <w:t>Cần quy định rõ và bắt buộc người sử dụng lao động khắc phục các yếu tố môi trường không đảm bảo khi có kết quả quan trắc môi trường lao động.</w:t>
            </w:r>
          </w:p>
        </w:tc>
        <w:tc>
          <w:tcPr>
            <w:tcW w:w="4316" w:type="dxa"/>
          </w:tcPr>
          <w:p w14:paraId="7E6687BB" w14:textId="2CF42A2F" w:rsidR="00253544" w:rsidRDefault="00253544" w:rsidP="00253544">
            <w:pPr>
              <w:ind w:firstLine="0"/>
              <w:rPr>
                <w:sz w:val="24"/>
                <w:szCs w:val="20"/>
              </w:rPr>
            </w:pPr>
            <w:r>
              <w:rPr>
                <w:sz w:val="24"/>
                <w:szCs w:val="20"/>
              </w:rPr>
              <w:t>Nội dung đã được bỏ ra khỏi dự thảo hiện tại do không phù hợp với Nghị định 44/2016/NĐ-CP.</w:t>
            </w:r>
          </w:p>
        </w:tc>
      </w:tr>
      <w:tr w:rsidR="00253544" w:rsidRPr="00AE33DF" w14:paraId="07979451" w14:textId="77777777" w:rsidTr="00F72E63">
        <w:trPr>
          <w:tblHeader/>
        </w:trPr>
        <w:tc>
          <w:tcPr>
            <w:tcW w:w="630" w:type="dxa"/>
          </w:tcPr>
          <w:p w14:paraId="462AC36F" w14:textId="5C32189C" w:rsidR="00253544" w:rsidRDefault="00253544" w:rsidP="00253544">
            <w:pPr>
              <w:ind w:firstLine="0"/>
              <w:jc w:val="center"/>
              <w:rPr>
                <w:sz w:val="24"/>
                <w:szCs w:val="20"/>
              </w:rPr>
            </w:pPr>
          </w:p>
        </w:tc>
        <w:tc>
          <w:tcPr>
            <w:tcW w:w="1902" w:type="dxa"/>
          </w:tcPr>
          <w:p w14:paraId="71984AC5" w14:textId="193A576B" w:rsidR="00253544" w:rsidRDefault="00253544" w:rsidP="00253544">
            <w:pPr>
              <w:ind w:firstLine="0"/>
              <w:rPr>
                <w:sz w:val="24"/>
                <w:szCs w:val="20"/>
              </w:rPr>
            </w:pPr>
            <w:r>
              <w:rPr>
                <w:sz w:val="24"/>
                <w:szCs w:val="20"/>
              </w:rPr>
              <w:t>Khoản 3</w:t>
            </w:r>
          </w:p>
        </w:tc>
        <w:tc>
          <w:tcPr>
            <w:tcW w:w="1979" w:type="dxa"/>
          </w:tcPr>
          <w:p w14:paraId="7A795269" w14:textId="76120DC5" w:rsidR="00253544" w:rsidRDefault="00253544" w:rsidP="00253544">
            <w:pPr>
              <w:ind w:firstLine="0"/>
              <w:rPr>
                <w:sz w:val="24"/>
                <w:szCs w:val="20"/>
              </w:rPr>
            </w:pPr>
            <w:r>
              <w:rPr>
                <w:sz w:val="24"/>
                <w:szCs w:val="20"/>
              </w:rPr>
              <w:t>UBND Lào Kai</w:t>
            </w:r>
          </w:p>
        </w:tc>
        <w:tc>
          <w:tcPr>
            <w:tcW w:w="6833" w:type="dxa"/>
          </w:tcPr>
          <w:p w14:paraId="1B5B8740" w14:textId="2B267E3C" w:rsidR="00253544" w:rsidRDefault="00253544" w:rsidP="00253544">
            <w:pPr>
              <w:ind w:firstLine="0"/>
              <w:rPr>
                <w:sz w:val="24"/>
                <w:szCs w:val="20"/>
              </w:rPr>
            </w:pPr>
            <w:r>
              <w:rPr>
                <w:sz w:val="24"/>
                <w:szCs w:val="20"/>
              </w:rPr>
              <w:t xml:space="preserve">Đề nghị sửa thành: </w:t>
            </w:r>
            <w:r w:rsidRPr="008055A1">
              <w:rPr>
                <w:sz w:val="24"/>
                <w:szCs w:val="20"/>
              </w:rPr>
              <w:t>“Thực hiện sớm các biện pháp cải thiện điều kiện lao động khi kết quả quan trắc môi trường lao động vượt giới hạn cho phép để bảo vệ sức khỏe cho người lao động”</w:t>
            </w:r>
            <w:r>
              <w:rPr>
                <w:sz w:val="24"/>
                <w:szCs w:val="20"/>
              </w:rPr>
              <w:t xml:space="preserve"> thay vì “vượt 70% giới hạn cho phép”.</w:t>
            </w:r>
          </w:p>
        </w:tc>
        <w:tc>
          <w:tcPr>
            <w:tcW w:w="4316" w:type="dxa"/>
          </w:tcPr>
          <w:p w14:paraId="21605487" w14:textId="668FC7DE" w:rsidR="00253544" w:rsidRDefault="00253544" w:rsidP="00253544">
            <w:pPr>
              <w:ind w:firstLine="0"/>
              <w:rPr>
                <w:sz w:val="24"/>
                <w:szCs w:val="20"/>
              </w:rPr>
            </w:pPr>
            <w:r>
              <w:rPr>
                <w:sz w:val="24"/>
                <w:szCs w:val="20"/>
              </w:rPr>
              <w:t>Nội dung đã được bỏ ra khỏi dự thảo hiện tại do không phù hợp với Nghị định 44/2016/NĐ-CP.</w:t>
            </w:r>
          </w:p>
        </w:tc>
      </w:tr>
      <w:tr w:rsidR="00253544" w:rsidRPr="00AE33DF" w14:paraId="37F9237A" w14:textId="77777777" w:rsidTr="00F72E63">
        <w:trPr>
          <w:tblHeader/>
        </w:trPr>
        <w:tc>
          <w:tcPr>
            <w:tcW w:w="630" w:type="dxa"/>
          </w:tcPr>
          <w:p w14:paraId="3E0159FA" w14:textId="77777777" w:rsidR="00253544" w:rsidRDefault="00253544" w:rsidP="00253544">
            <w:pPr>
              <w:ind w:firstLine="0"/>
              <w:jc w:val="center"/>
              <w:rPr>
                <w:sz w:val="24"/>
                <w:szCs w:val="20"/>
              </w:rPr>
            </w:pPr>
          </w:p>
        </w:tc>
        <w:tc>
          <w:tcPr>
            <w:tcW w:w="1902" w:type="dxa"/>
          </w:tcPr>
          <w:p w14:paraId="54E5AE5A" w14:textId="77777777" w:rsidR="00253544" w:rsidRDefault="00253544" w:rsidP="00253544">
            <w:pPr>
              <w:ind w:firstLine="0"/>
              <w:rPr>
                <w:sz w:val="24"/>
                <w:szCs w:val="20"/>
              </w:rPr>
            </w:pPr>
            <w:r>
              <w:rPr>
                <w:sz w:val="24"/>
                <w:szCs w:val="20"/>
              </w:rPr>
              <w:t>Khoản 2</w:t>
            </w:r>
          </w:p>
        </w:tc>
        <w:tc>
          <w:tcPr>
            <w:tcW w:w="1979" w:type="dxa"/>
          </w:tcPr>
          <w:p w14:paraId="0A5E8711" w14:textId="77777777" w:rsidR="00253544" w:rsidRDefault="00253544" w:rsidP="00253544">
            <w:pPr>
              <w:ind w:firstLine="0"/>
              <w:rPr>
                <w:sz w:val="24"/>
                <w:szCs w:val="20"/>
              </w:rPr>
            </w:pPr>
            <w:r>
              <w:rPr>
                <w:sz w:val="24"/>
                <w:szCs w:val="20"/>
              </w:rPr>
              <w:t>TLĐLĐ Việt Nam</w:t>
            </w:r>
          </w:p>
        </w:tc>
        <w:tc>
          <w:tcPr>
            <w:tcW w:w="6833" w:type="dxa"/>
          </w:tcPr>
          <w:p w14:paraId="67705EE1" w14:textId="77777777" w:rsidR="00253544" w:rsidRDefault="00253544" w:rsidP="00253544">
            <w:pPr>
              <w:ind w:firstLine="0"/>
              <w:rPr>
                <w:sz w:val="24"/>
                <w:szCs w:val="20"/>
              </w:rPr>
            </w:pPr>
            <w:r>
              <w:rPr>
                <w:sz w:val="24"/>
                <w:szCs w:val="20"/>
              </w:rPr>
              <w:t>Đề nghị bổ sung:</w:t>
            </w:r>
            <w:r w:rsidRPr="009073ED">
              <w:rPr>
                <w:sz w:val="24"/>
                <w:szCs w:val="20"/>
              </w:rPr>
              <w:t xml:space="preserve"> "2. Tổ chức quan trắc môi trường lao động thông báo bằng văn bản hoặc bằng thư điện tử trước 03 ngày kể từ ngày thực hiện quan trắc môi trường lao động tại cơ sở lao động về thời gian, địa điểm</w:t>
            </w:r>
            <w:r>
              <w:rPr>
                <w:sz w:val="24"/>
                <w:szCs w:val="20"/>
              </w:rPr>
              <w:t>, thành phần, phương pháp, yếu tố</w:t>
            </w:r>
            <w:r w:rsidRPr="009073ED">
              <w:rPr>
                <w:sz w:val="24"/>
                <w:szCs w:val="20"/>
              </w:rPr>
              <w:t xml:space="preserve"> thực hiện cho Sở Y tế nơi cơ sở lao động đặt trụ sở</w:t>
            </w:r>
            <w:r>
              <w:rPr>
                <w:sz w:val="24"/>
                <w:szCs w:val="20"/>
              </w:rPr>
              <w:t>”</w:t>
            </w:r>
            <w:r w:rsidRPr="009073ED">
              <w:rPr>
                <w:sz w:val="24"/>
                <w:szCs w:val="20"/>
              </w:rPr>
              <w:t>.</w:t>
            </w:r>
          </w:p>
        </w:tc>
        <w:tc>
          <w:tcPr>
            <w:tcW w:w="4316" w:type="dxa"/>
          </w:tcPr>
          <w:p w14:paraId="5CF4D76C" w14:textId="77777777" w:rsidR="00253544" w:rsidRDefault="00253544" w:rsidP="00253544">
            <w:pPr>
              <w:ind w:firstLine="0"/>
              <w:rPr>
                <w:sz w:val="24"/>
                <w:szCs w:val="20"/>
              </w:rPr>
            </w:pPr>
            <w:r>
              <w:rPr>
                <w:sz w:val="24"/>
                <w:szCs w:val="20"/>
              </w:rPr>
              <w:t>Không tiếp thu do nội dung kế hoạch quan trắc môi trường lao động đã được quy định tại Phụ lục 2 của Dự thảo Thông tư.</w:t>
            </w:r>
          </w:p>
        </w:tc>
      </w:tr>
      <w:tr w:rsidR="00253544" w:rsidRPr="00AE33DF" w14:paraId="12EFE0F2" w14:textId="77777777" w:rsidTr="00F72E63">
        <w:trPr>
          <w:tblHeader/>
        </w:trPr>
        <w:tc>
          <w:tcPr>
            <w:tcW w:w="630" w:type="dxa"/>
          </w:tcPr>
          <w:p w14:paraId="1EC4B459" w14:textId="77777777" w:rsidR="00253544" w:rsidRDefault="00253544" w:rsidP="00253544">
            <w:pPr>
              <w:ind w:firstLine="0"/>
              <w:jc w:val="center"/>
              <w:rPr>
                <w:sz w:val="24"/>
                <w:szCs w:val="20"/>
              </w:rPr>
            </w:pPr>
          </w:p>
        </w:tc>
        <w:tc>
          <w:tcPr>
            <w:tcW w:w="1902" w:type="dxa"/>
          </w:tcPr>
          <w:p w14:paraId="7B476F87" w14:textId="4A737A4B" w:rsidR="00253544" w:rsidRDefault="00253544" w:rsidP="00253544">
            <w:pPr>
              <w:ind w:firstLine="0"/>
              <w:rPr>
                <w:sz w:val="24"/>
                <w:szCs w:val="20"/>
              </w:rPr>
            </w:pPr>
            <w:r>
              <w:rPr>
                <w:sz w:val="24"/>
                <w:szCs w:val="20"/>
              </w:rPr>
              <w:t>Chương III</w:t>
            </w:r>
            <w:r w:rsidR="00F72E63">
              <w:rPr>
                <w:sz w:val="24"/>
                <w:szCs w:val="20"/>
              </w:rPr>
              <w:t xml:space="preserve"> Quản lý sức khỏe người lao động</w:t>
            </w:r>
          </w:p>
        </w:tc>
        <w:tc>
          <w:tcPr>
            <w:tcW w:w="1979" w:type="dxa"/>
          </w:tcPr>
          <w:p w14:paraId="7E8E8CE5" w14:textId="77777777" w:rsidR="00253544" w:rsidRDefault="00253544" w:rsidP="00253544">
            <w:pPr>
              <w:ind w:firstLine="0"/>
              <w:rPr>
                <w:sz w:val="24"/>
                <w:szCs w:val="20"/>
              </w:rPr>
            </w:pPr>
          </w:p>
        </w:tc>
        <w:tc>
          <w:tcPr>
            <w:tcW w:w="6833" w:type="dxa"/>
          </w:tcPr>
          <w:p w14:paraId="3DC01AF6" w14:textId="77777777" w:rsidR="00253544" w:rsidRDefault="00253544" w:rsidP="00253544">
            <w:pPr>
              <w:ind w:firstLine="0"/>
              <w:rPr>
                <w:sz w:val="24"/>
                <w:szCs w:val="20"/>
              </w:rPr>
            </w:pPr>
          </w:p>
        </w:tc>
        <w:tc>
          <w:tcPr>
            <w:tcW w:w="4316" w:type="dxa"/>
          </w:tcPr>
          <w:p w14:paraId="0DD72D41" w14:textId="77777777" w:rsidR="00253544" w:rsidRDefault="00253544" w:rsidP="00253544">
            <w:pPr>
              <w:ind w:firstLine="0"/>
              <w:rPr>
                <w:sz w:val="24"/>
                <w:szCs w:val="20"/>
              </w:rPr>
            </w:pPr>
          </w:p>
        </w:tc>
      </w:tr>
      <w:tr w:rsidR="00253544" w:rsidRPr="00AE33DF" w14:paraId="5F1B56E7" w14:textId="77777777" w:rsidTr="00F72E63">
        <w:trPr>
          <w:tblHeader/>
        </w:trPr>
        <w:tc>
          <w:tcPr>
            <w:tcW w:w="630" w:type="dxa"/>
          </w:tcPr>
          <w:p w14:paraId="3423F982" w14:textId="4D1CE36E" w:rsidR="00253544" w:rsidRDefault="00253544" w:rsidP="00253544">
            <w:pPr>
              <w:ind w:firstLine="0"/>
              <w:jc w:val="center"/>
              <w:rPr>
                <w:sz w:val="24"/>
                <w:szCs w:val="20"/>
              </w:rPr>
            </w:pPr>
          </w:p>
        </w:tc>
        <w:tc>
          <w:tcPr>
            <w:tcW w:w="1902" w:type="dxa"/>
          </w:tcPr>
          <w:p w14:paraId="6327D275" w14:textId="2C31A2A4" w:rsidR="00253544" w:rsidRDefault="00253544" w:rsidP="00253544">
            <w:pPr>
              <w:ind w:firstLine="0"/>
              <w:rPr>
                <w:sz w:val="24"/>
                <w:szCs w:val="20"/>
              </w:rPr>
            </w:pPr>
            <w:r>
              <w:rPr>
                <w:sz w:val="24"/>
                <w:szCs w:val="20"/>
              </w:rPr>
              <w:t xml:space="preserve">Điều 5 </w:t>
            </w:r>
            <w:r w:rsidRPr="00EC7BF3">
              <w:rPr>
                <w:sz w:val="24"/>
                <w:szCs w:val="20"/>
              </w:rPr>
              <w:t>Quản lý sức khỏe người lao động</w:t>
            </w:r>
          </w:p>
        </w:tc>
        <w:tc>
          <w:tcPr>
            <w:tcW w:w="1979" w:type="dxa"/>
          </w:tcPr>
          <w:p w14:paraId="09C1B15E" w14:textId="77777777" w:rsidR="00253544" w:rsidRDefault="00253544" w:rsidP="00253544">
            <w:pPr>
              <w:ind w:firstLine="0"/>
              <w:rPr>
                <w:sz w:val="24"/>
                <w:szCs w:val="20"/>
              </w:rPr>
            </w:pPr>
          </w:p>
        </w:tc>
        <w:tc>
          <w:tcPr>
            <w:tcW w:w="6833" w:type="dxa"/>
          </w:tcPr>
          <w:p w14:paraId="66BE14F9" w14:textId="77777777" w:rsidR="00253544" w:rsidRDefault="00253544" w:rsidP="00253544">
            <w:pPr>
              <w:ind w:firstLine="0"/>
              <w:rPr>
                <w:sz w:val="24"/>
                <w:szCs w:val="20"/>
              </w:rPr>
            </w:pPr>
          </w:p>
        </w:tc>
        <w:tc>
          <w:tcPr>
            <w:tcW w:w="4316" w:type="dxa"/>
          </w:tcPr>
          <w:p w14:paraId="25378CA5" w14:textId="77777777" w:rsidR="00253544" w:rsidRDefault="00253544" w:rsidP="00253544">
            <w:pPr>
              <w:ind w:firstLine="0"/>
              <w:rPr>
                <w:sz w:val="24"/>
                <w:szCs w:val="20"/>
              </w:rPr>
            </w:pPr>
          </w:p>
        </w:tc>
      </w:tr>
      <w:tr w:rsidR="00253544" w:rsidRPr="00AE33DF" w14:paraId="7F2B5F5D" w14:textId="77777777" w:rsidTr="00F72E63">
        <w:trPr>
          <w:tblHeader/>
        </w:trPr>
        <w:tc>
          <w:tcPr>
            <w:tcW w:w="630" w:type="dxa"/>
          </w:tcPr>
          <w:p w14:paraId="7D05B602" w14:textId="77777777" w:rsidR="00253544" w:rsidRDefault="00253544" w:rsidP="00253544">
            <w:pPr>
              <w:ind w:firstLine="0"/>
              <w:jc w:val="center"/>
              <w:rPr>
                <w:sz w:val="24"/>
                <w:szCs w:val="20"/>
              </w:rPr>
            </w:pPr>
          </w:p>
        </w:tc>
        <w:tc>
          <w:tcPr>
            <w:tcW w:w="1902" w:type="dxa"/>
          </w:tcPr>
          <w:p w14:paraId="5F24733F" w14:textId="1F4A1E35" w:rsidR="00253544" w:rsidRDefault="00253544" w:rsidP="00253544">
            <w:pPr>
              <w:ind w:firstLine="0"/>
              <w:rPr>
                <w:sz w:val="24"/>
                <w:szCs w:val="20"/>
              </w:rPr>
            </w:pPr>
            <w:r>
              <w:rPr>
                <w:sz w:val="24"/>
                <w:szCs w:val="20"/>
              </w:rPr>
              <w:t>Tên điều</w:t>
            </w:r>
          </w:p>
        </w:tc>
        <w:tc>
          <w:tcPr>
            <w:tcW w:w="1979" w:type="dxa"/>
          </w:tcPr>
          <w:p w14:paraId="14660FEE" w14:textId="746F1F08" w:rsidR="00253544" w:rsidRDefault="00253544" w:rsidP="00253544">
            <w:pPr>
              <w:ind w:firstLine="0"/>
              <w:rPr>
                <w:sz w:val="24"/>
                <w:szCs w:val="20"/>
              </w:rPr>
            </w:pPr>
            <w:r>
              <w:rPr>
                <w:sz w:val="24"/>
                <w:szCs w:val="20"/>
              </w:rPr>
              <w:t>Cục Dân số</w:t>
            </w:r>
          </w:p>
        </w:tc>
        <w:tc>
          <w:tcPr>
            <w:tcW w:w="6833" w:type="dxa"/>
          </w:tcPr>
          <w:p w14:paraId="2A7DE159" w14:textId="2E9FEB71" w:rsidR="00253544" w:rsidRPr="007D2275" w:rsidRDefault="00253544" w:rsidP="00253544">
            <w:pPr>
              <w:ind w:firstLine="0"/>
              <w:rPr>
                <w:sz w:val="24"/>
                <w:szCs w:val="20"/>
              </w:rPr>
            </w:pPr>
            <w:r>
              <w:rPr>
                <w:sz w:val="24"/>
                <w:szCs w:val="20"/>
              </w:rPr>
              <w:t xml:space="preserve">Bổ sung “… </w:t>
            </w:r>
            <w:r w:rsidRPr="00F674C7">
              <w:rPr>
                <w:b/>
                <w:bCs/>
                <w:i/>
                <w:iCs/>
                <w:sz w:val="24"/>
                <w:szCs w:val="20"/>
              </w:rPr>
              <w:t>chăm sóc</w:t>
            </w:r>
            <w:r>
              <w:rPr>
                <w:sz w:val="24"/>
                <w:szCs w:val="20"/>
              </w:rPr>
              <w:t xml:space="preserve"> sức khỏe người lao động”</w:t>
            </w:r>
            <w:r w:rsidR="005C2EE4">
              <w:rPr>
                <w:sz w:val="24"/>
                <w:szCs w:val="20"/>
              </w:rPr>
              <w:t>.</w:t>
            </w:r>
          </w:p>
        </w:tc>
        <w:tc>
          <w:tcPr>
            <w:tcW w:w="4316" w:type="dxa"/>
          </w:tcPr>
          <w:p w14:paraId="3A3ADC8A" w14:textId="6718CEE1" w:rsidR="00253544" w:rsidRDefault="00253544" w:rsidP="00253544">
            <w:pPr>
              <w:ind w:firstLine="0"/>
              <w:rPr>
                <w:sz w:val="24"/>
                <w:szCs w:val="20"/>
              </w:rPr>
            </w:pPr>
            <w:r>
              <w:rPr>
                <w:sz w:val="24"/>
                <w:szCs w:val="20"/>
              </w:rPr>
              <w:t>Không tiếp thu do chỉ đề cập đến việc quản lý sức khỏe người lao động.</w:t>
            </w:r>
          </w:p>
        </w:tc>
      </w:tr>
      <w:tr w:rsidR="00253544" w:rsidRPr="00AE33DF" w14:paraId="2B753A02" w14:textId="77777777" w:rsidTr="00F72E63">
        <w:trPr>
          <w:tblHeader/>
        </w:trPr>
        <w:tc>
          <w:tcPr>
            <w:tcW w:w="630" w:type="dxa"/>
          </w:tcPr>
          <w:p w14:paraId="0B273E25" w14:textId="684DD770" w:rsidR="00253544" w:rsidRDefault="00253544" w:rsidP="00253544">
            <w:pPr>
              <w:ind w:firstLine="0"/>
              <w:jc w:val="center"/>
              <w:rPr>
                <w:sz w:val="24"/>
                <w:szCs w:val="20"/>
              </w:rPr>
            </w:pPr>
          </w:p>
        </w:tc>
        <w:tc>
          <w:tcPr>
            <w:tcW w:w="1902" w:type="dxa"/>
          </w:tcPr>
          <w:p w14:paraId="7B87BC86" w14:textId="631C32C0" w:rsidR="00253544" w:rsidRDefault="00253544" w:rsidP="00253544">
            <w:pPr>
              <w:ind w:firstLine="0"/>
              <w:rPr>
                <w:sz w:val="24"/>
                <w:szCs w:val="20"/>
              </w:rPr>
            </w:pPr>
            <w:r>
              <w:rPr>
                <w:sz w:val="24"/>
                <w:szCs w:val="20"/>
              </w:rPr>
              <w:t>Khoản 1</w:t>
            </w:r>
          </w:p>
        </w:tc>
        <w:tc>
          <w:tcPr>
            <w:tcW w:w="1979" w:type="dxa"/>
          </w:tcPr>
          <w:p w14:paraId="21584B88" w14:textId="643E1AEB" w:rsidR="00253544" w:rsidRDefault="00253544" w:rsidP="00253544">
            <w:pPr>
              <w:ind w:firstLine="0"/>
              <w:rPr>
                <w:sz w:val="24"/>
                <w:szCs w:val="20"/>
              </w:rPr>
            </w:pPr>
            <w:r>
              <w:rPr>
                <w:sz w:val="24"/>
                <w:szCs w:val="20"/>
              </w:rPr>
              <w:t>Bộ TN và MT</w:t>
            </w:r>
          </w:p>
        </w:tc>
        <w:tc>
          <w:tcPr>
            <w:tcW w:w="6833" w:type="dxa"/>
          </w:tcPr>
          <w:p w14:paraId="535654C8" w14:textId="599E69C5" w:rsidR="00253544" w:rsidRDefault="00253544" w:rsidP="00253544">
            <w:pPr>
              <w:ind w:firstLine="0"/>
              <w:rPr>
                <w:sz w:val="24"/>
                <w:szCs w:val="20"/>
              </w:rPr>
            </w:pPr>
            <w:r w:rsidRPr="007D2275">
              <w:rPr>
                <w:sz w:val="24"/>
                <w:szCs w:val="20"/>
              </w:rPr>
              <w:t>Đề nghị xem xét, bổ sung nội dung sau vào khoản 1:</w:t>
            </w:r>
            <w:r>
              <w:rPr>
                <w:sz w:val="24"/>
                <w:szCs w:val="20"/>
              </w:rPr>
              <w:t xml:space="preserve"> </w:t>
            </w:r>
            <w:r w:rsidRPr="007D2275">
              <w:rPr>
                <w:sz w:val="24"/>
                <w:szCs w:val="20"/>
              </w:rPr>
              <w:t>“Người lao động phải được khám sức khỏe định kỳ và được tư vấn về các biện pháp bảo vệ</w:t>
            </w:r>
            <w:r>
              <w:rPr>
                <w:sz w:val="24"/>
                <w:szCs w:val="20"/>
              </w:rPr>
              <w:t xml:space="preserve"> </w:t>
            </w:r>
            <w:r w:rsidRPr="007D2275">
              <w:rPr>
                <w:sz w:val="24"/>
                <w:szCs w:val="20"/>
              </w:rPr>
              <w:t>sức khỏe. Đối với các ngành nghề nặng nhọc, độc hại, nguy hiểm hoặc có nguy cơ cao về bệnh nghề nghiệp (như bụi phổi, nhiễm độc chì…) người sử dụng lao</w:t>
            </w:r>
            <w:r>
              <w:rPr>
                <w:sz w:val="24"/>
                <w:szCs w:val="20"/>
              </w:rPr>
              <w:t xml:space="preserve"> </w:t>
            </w:r>
            <w:r w:rsidRPr="007D2275">
              <w:rPr>
                <w:sz w:val="24"/>
                <w:szCs w:val="20"/>
              </w:rPr>
              <w:t xml:space="preserve">động phải tổ chức khám sức </w:t>
            </w:r>
            <w:r w:rsidRPr="007D2275">
              <w:rPr>
                <w:sz w:val="24"/>
                <w:szCs w:val="20"/>
              </w:rPr>
              <w:lastRenderedPageBreak/>
              <w:t>khỏe ít nhất 06 tháng một lần cho người lao động kết hợp với các chương trình chăm sóc sức khỏe phù hợp”.</w:t>
            </w:r>
          </w:p>
        </w:tc>
        <w:tc>
          <w:tcPr>
            <w:tcW w:w="4316" w:type="dxa"/>
          </w:tcPr>
          <w:p w14:paraId="31FF5539" w14:textId="45D0CABA" w:rsidR="00253544" w:rsidRDefault="00253544" w:rsidP="00253544">
            <w:pPr>
              <w:ind w:firstLine="0"/>
              <w:rPr>
                <w:sz w:val="24"/>
                <w:szCs w:val="20"/>
              </w:rPr>
            </w:pPr>
            <w:r>
              <w:rPr>
                <w:sz w:val="24"/>
                <w:szCs w:val="20"/>
              </w:rPr>
              <w:lastRenderedPageBreak/>
              <w:t>Không tiếp thu. Do đã được Luật ATVSLĐ quy định tại Điều 21, Khoản 1 và được hướng dẫn tại Thông tư số 15 và 28/2016/TT-BYT</w:t>
            </w:r>
          </w:p>
        </w:tc>
      </w:tr>
      <w:tr w:rsidR="00253544" w:rsidRPr="00AE33DF" w14:paraId="73EDF118" w14:textId="77777777" w:rsidTr="00F72E63">
        <w:trPr>
          <w:tblHeader/>
        </w:trPr>
        <w:tc>
          <w:tcPr>
            <w:tcW w:w="630" w:type="dxa"/>
          </w:tcPr>
          <w:p w14:paraId="5A08FB21" w14:textId="0D4ED3C9" w:rsidR="00253544" w:rsidRDefault="00253544" w:rsidP="00253544">
            <w:pPr>
              <w:ind w:firstLine="0"/>
              <w:jc w:val="center"/>
              <w:rPr>
                <w:sz w:val="24"/>
                <w:szCs w:val="20"/>
              </w:rPr>
            </w:pPr>
          </w:p>
        </w:tc>
        <w:tc>
          <w:tcPr>
            <w:tcW w:w="1902" w:type="dxa"/>
          </w:tcPr>
          <w:p w14:paraId="25970FCF" w14:textId="7E711A29" w:rsidR="00253544" w:rsidRDefault="00253544" w:rsidP="00253544">
            <w:pPr>
              <w:ind w:firstLine="0"/>
              <w:rPr>
                <w:sz w:val="24"/>
                <w:szCs w:val="20"/>
              </w:rPr>
            </w:pPr>
            <w:r w:rsidRPr="00990B1F">
              <w:rPr>
                <w:sz w:val="24"/>
                <w:szCs w:val="20"/>
              </w:rPr>
              <w:t xml:space="preserve">Cân nhắc để bổ sung </w:t>
            </w:r>
            <w:r>
              <w:rPr>
                <w:sz w:val="24"/>
                <w:szCs w:val="20"/>
              </w:rPr>
              <w:t>0</w:t>
            </w:r>
            <w:r w:rsidRPr="00990B1F">
              <w:rPr>
                <w:sz w:val="24"/>
                <w:szCs w:val="20"/>
              </w:rPr>
              <w:t>2 khoản</w:t>
            </w:r>
          </w:p>
        </w:tc>
        <w:tc>
          <w:tcPr>
            <w:tcW w:w="1979" w:type="dxa"/>
          </w:tcPr>
          <w:p w14:paraId="2F46447A" w14:textId="5D806ADF" w:rsidR="00253544" w:rsidRDefault="00253544" w:rsidP="00253544">
            <w:pPr>
              <w:ind w:firstLine="0"/>
              <w:rPr>
                <w:sz w:val="24"/>
                <w:szCs w:val="20"/>
              </w:rPr>
            </w:pPr>
            <w:r>
              <w:rPr>
                <w:sz w:val="24"/>
                <w:szCs w:val="20"/>
              </w:rPr>
              <w:t>Bộ TN và MT</w:t>
            </w:r>
          </w:p>
        </w:tc>
        <w:tc>
          <w:tcPr>
            <w:tcW w:w="6833" w:type="dxa"/>
          </w:tcPr>
          <w:p w14:paraId="5211246D" w14:textId="77777777" w:rsidR="00253544" w:rsidRPr="00990B1F" w:rsidRDefault="00253544" w:rsidP="00253544">
            <w:pPr>
              <w:ind w:firstLine="0"/>
              <w:rPr>
                <w:sz w:val="24"/>
                <w:szCs w:val="20"/>
              </w:rPr>
            </w:pPr>
            <w:r w:rsidRPr="00990B1F">
              <w:rPr>
                <w:sz w:val="24"/>
                <w:szCs w:val="20"/>
              </w:rPr>
              <w:t>- Khuyến khích người sử dụng lao động xây dựng hệ thống cảnh báo và ứng phó khẩn cấp với tai nạn lao động một cách hiệu quả căn cứ vào tính chất công việc lao động. Quy trình ứng phó khẩn cấp đối với tai nạn lao động cần được tập huấn cho người lao động kèm theo việc trang bị đầy đủ trang thiết bị bảo hộ</w:t>
            </w:r>
            <w:r>
              <w:rPr>
                <w:sz w:val="24"/>
                <w:szCs w:val="20"/>
              </w:rPr>
              <w:t xml:space="preserve"> </w:t>
            </w:r>
            <w:r w:rsidRPr="00990B1F">
              <w:rPr>
                <w:sz w:val="24"/>
                <w:szCs w:val="20"/>
              </w:rPr>
              <w:t>lao động.</w:t>
            </w:r>
          </w:p>
          <w:p w14:paraId="35BDD2B7" w14:textId="76AF4D06" w:rsidR="00253544" w:rsidRDefault="00253544" w:rsidP="00253544">
            <w:pPr>
              <w:ind w:firstLine="0"/>
              <w:rPr>
                <w:sz w:val="24"/>
                <w:szCs w:val="20"/>
              </w:rPr>
            </w:pPr>
            <w:r w:rsidRPr="00990B1F">
              <w:rPr>
                <w:sz w:val="24"/>
                <w:szCs w:val="20"/>
              </w:rPr>
              <w:t>- Có các chính sách hỗ trợ người lao động sau tai nạn lao động, bao gồm cả</w:t>
            </w:r>
            <w:r>
              <w:rPr>
                <w:sz w:val="24"/>
                <w:szCs w:val="20"/>
              </w:rPr>
              <w:t xml:space="preserve"> </w:t>
            </w:r>
            <w:r w:rsidRPr="00990B1F">
              <w:rPr>
                <w:sz w:val="24"/>
                <w:szCs w:val="20"/>
              </w:rPr>
              <w:t>hỗ trợ tài chính, phục hồi chức năng và tái hòa nhập</w:t>
            </w:r>
            <w:r>
              <w:rPr>
                <w:sz w:val="24"/>
                <w:szCs w:val="20"/>
              </w:rPr>
              <w:t xml:space="preserve"> </w:t>
            </w:r>
            <w:r w:rsidRPr="00990B1F">
              <w:rPr>
                <w:sz w:val="24"/>
                <w:szCs w:val="20"/>
              </w:rPr>
              <w:t>lao động (nếu cần thiết).</w:t>
            </w:r>
          </w:p>
        </w:tc>
        <w:tc>
          <w:tcPr>
            <w:tcW w:w="4316" w:type="dxa"/>
          </w:tcPr>
          <w:p w14:paraId="3E2AE0CE" w14:textId="77777777" w:rsidR="00253544" w:rsidRDefault="00253544" w:rsidP="00253544">
            <w:pPr>
              <w:ind w:firstLine="0"/>
              <w:rPr>
                <w:sz w:val="24"/>
                <w:szCs w:val="20"/>
              </w:rPr>
            </w:pPr>
            <w:r>
              <w:rPr>
                <w:sz w:val="24"/>
                <w:szCs w:val="20"/>
              </w:rPr>
              <w:t>Không tiếp thu do:</w:t>
            </w:r>
          </w:p>
          <w:p w14:paraId="0DFF21F8" w14:textId="7A116BEC" w:rsidR="00253544" w:rsidRDefault="00253544" w:rsidP="00253544">
            <w:pPr>
              <w:ind w:firstLine="0"/>
              <w:rPr>
                <w:sz w:val="24"/>
                <w:szCs w:val="20"/>
              </w:rPr>
            </w:pPr>
            <w:r>
              <w:rPr>
                <w:sz w:val="24"/>
                <w:szCs w:val="20"/>
              </w:rPr>
              <w:t>- Công tác quản lý nhà nước về tai nạn lao động và ứng phó khẩn cấp thuộc thẩm quyền quản lý nhà nước của Bộ LĐTB XH (nay là Bộ Nội vụ), Thông tư này không quy định (do trái thẩm quyền).</w:t>
            </w:r>
          </w:p>
          <w:p w14:paraId="4E497A84" w14:textId="5839CD67" w:rsidR="00253544" w:rsidRDefault="00253544" w:rsidP="00253544">
            <w:pPr>
              <w:ind w:firstLine="0"/>
              <w:rPr>
                <w:sz w:val="24"/>
                <w:szCs w:val="20"/>
              </w:rPr>
            </w:pPr>
            <w:r>
              <w:rPr>
                <w:sz w:val="24"/>
                <w:szCs w:val="20"/>
              </w:rPr>
              <w:t>- Các chính sách về bảo hiểm TNLĐ BNN đã được Luật ATVSLĐ và các Nghị định (số</w:t>
            </w:r>
            <w:r w:rsidRPr="00515CEB">
              <w:rPr>
                <w:sz w:val="24"/>
                <w:szCs w:val="20"/>
              </w:rPr>
              <w:t xml:space="preserve"> 58/2020/NĐ-CP</w:t>
            </w:r>
            <w:r>
              <w:rPr>
                <w:sz w:val="24"/>
                <w:szCs w:val="20"/>
              </w:rPr>
              <w:t xml:space="preserve"> quy định</w:t>
            </w:r>
            <w:r w:rsidRPr="00515CEB">
              <w:rPr>
                <w:sz w:val="24"/>
                <w:szCs w:val="20"/>
              </w:rPr>
              <w:t xml:space="preserve"> mức đóng bảo hiểm tai nạn lao động, bệnh nghề nghiệp</w:t>
            </w:r>
            <w:r>
              <w:rPr>
                <w:sz w:val="24"/>
                <w:szCs w:val="20"/>
              </w:rPr>
              <w:t>) và các Thông tư của Bộ LĐTB XH (nay là Bộ Nội vụ) và Bộ Y tế.</w:t>
            </w:r>
          </w:p>
        </w:tc>
      </w:tr>
      <w:tr w:rsidR="00253544" w:rsidRPr="00AE33DF" w14:paraId="7255CAF2" w14:textId="77777777" w:rsidTr="00F72E63">
        <w:trPr>
          <w:tblHeader/>
        </w:trPr>
        <w:tc>
          <w:tcPr>
            <w:tcW w:w="630" w:type="dxa"/>
          </w:tcPr>
          <w:p w14:paraId="648CE8E5" w14:textId="241F6F4F" w:rsidR="00253544" w:rsidRDefault="00253544" w:rsidP="00253544">
            <w:pPr>
              <w:ind w:firstLine="0"/>
              <w:jc w:val="center"/>
              <w:rPr>
                <w:sz w:val="24"/>
                <w:szCs w:val="20"/>
              </w:rPr>
            </w:pPr>
          </w:p>
        </w:tc>
        <w:tc>
          <w:tcPr>
            <w:tcW w:w="1902" w:type="dxa"/>
          </w:tcPr>
          <w:p w14:paraId="0CCF8C5C" w14:textId="70AEF77E" w:rsidR="00253544" w:rsidRDefault="00253544" w:rsidP="00253544">
            <w:pPr>
              <w:ind w:firstLine="0"/>
              <w:rPr>
                <w:sz w:val="24"/>
                <w:szCs w:val="20"/>
              </w:rPr>
            </w:pPr>
            <w:r>
              <w:rPr>
                <w:sz w:val="24"/>
                <w:szCs w:val="20"/>
              </w:rPr>
              <w:t>Khoản 1 Mục a</w:t>
            </w:r>
          </w:p>
        </w:tc>
        <w:tc>
          <w:tcPr>
            <w:tcW w:w="1979" w:type="dxa"/>
          </w:tcPr>
          <w:p w14:paraId="11485FDE" w14:textId="599939A4" w:rsidR="00253544" w:rsidRDefault="00253544" w:rsidP="00253544">
            <w:pPr>
              <w:ind w:firstLine="0"/>
              <w:rPr>
                <w:sz w:val="24"/>
                <w:szCs w:val="20"/>
              </w:rPr>
            </w:pPr>
            <w:r>
              <w:rPr>
                <w:sz w:val="24"/>
                <w:szCs w:val="20"/>
              </w:rPr>
              <w:t>Bộ VH TT và DL</w:t>
            </w:r>
          </w:p>
        </w:tc>
        <w:tc>
          <w:tcPr>
            <w:tcW w:w="6833" w:type="dxa"/>
          </w:tcPr>
          <w:p w14:paraId="20929534" w14:textId="57DE3308" w:rsidR="00253544" w:rsidRDefault="00253544" w:rsidP="00253544">
            <w:pPr>
              <w:ind w:firstLine="0"/>
              <w:rPr>
                <w:sz w:val="24"/>
                <w:szCs w:val="20"/>
              </w:rPr>
            </w:pPr>
            <w:r>
              <w:rPr>
                <w:sz w:val="24"/>
                <w:szCs w:val="20"/>
              </w:rPr>
              <w:t>Thống nhất dùng cụm từ “giấy chứng nhận sức khỏe” hay “phiếu khám sức khỏe”.</w:t>
            </w:r>
          </w:p>
        </w:tc>
        <w:tc>
          <w:tcPr>
            <w:tcW w:w="4316" w:type="dxa"/>
          </w:tcPr>
          <w:p w14:paraId="32729F4B" w14:textId="02588DFB" w:rsidR="00253544" w:rsidRDefault="00253544" w:rsidP="00253544">
            <w:pPr>
              <w:ind w:firstLine="0"/>
              <w:rPr>
                <w:sz w:val="24"/>
                <w:szCs w:val="20"/>
              </w:rPr>
            </w:pPr>
            <w:r>
              <w:rPr>
                <w:sz w:val="24"/>
                <w:szCs w:val="20"/>
              </w:rPr>
              <w:t>Tiếp thu.</w:t>
            </w:r>
          </w:p>
        </w:tc>
      </w:tr>
      <w:tr w:rsidR="00253544" w:rsidRPr="00AE33DF" w14:paraId="11359EEA" w14:textId="77777777" w:rsidTr="00F72E63">
        <w:trPr>
          <w:tblHeader/>
        </w:trPr>
        <w:tc>
          <w:tcPr>
            <w:tcW w:w="630" w:type="dxa"/>
          </w:tcPr>
          <w:p w14:paraId="7191D9E7" w14:textId="64FDE065" w:rsidR="00253544" w:rsidRDefault="00253544" w:rsidP="00253544">
            <w:pPr>
              <w:ind w:firstLine="0"/>
              <w:jc w:val="center"/>
              <w:rPr>
                <w:sz w:val="24"/>
                <w:szCs w:val="20"/>
              </w:rPr>
            </w:pPr>
          </w:p>
        </w:tc>
        <w:tc>
          <w:tcPr>
            <w:tcW w:w="1902" w:type="dxa"/>
          </w:tcPr>
          <w:p w14:paraId="61BD44B8" w14:textId="1E3E87B6" w:rsidR="00253544" w:rsidRDefault="00253544" w:rsidP="00253544">
            <w:pPr>
              <w:ind w:firstLine="0"/>
              <w:rPr>
                <w:sz w:val="24"/>
                <w:szCs w:val="20"/>
              </w:rPr>
            </w:pPr>
            <w:r>
              <w:rPr>
                <w:sz w:val="24"/>
                <w:szCs w:val="20"/>
              </w:rPr>
              <w:t>Khoản 1 Mục a</w:t>
            </w:r>
          </w:p>
        </w:tc>
        <w:tc>
          <w:tcPr>
            <w:tcW w:w="1979" w:type="dxa"/>
          </w:tcPr>
          <w:p w14:paraId="036165B6" w14:textId="1625719A" w:rsidR="00253544" w:rsidRDefault="00253544" w:rsidP="00253544">
            <w:pPr>
              <w:ind w:firstLine="0"/>
              <w:rPr>
                <w:sz w:val="24"/>
                <w:szCs w:val="20"/>
              </w:rPr>
            </w:pPr>
            <w:r>
              <w:rPr>
                <w:sz w:val="24"/>
                <w:szCs w:val="20"/>
              </w:rPr>
              <w:t>Cục Dân số</w:t>
            </w:r>
          </w:p>
        </w:tc>
        <w:tc>
          <w:tcPr>
            <w:tcW w:w="6833" w:type="dxa"/>
          </w:tcPr>
          <w:p w14:paraId="4A87B515" w14:textId="47AB0954" w:rsidR="00253544" w:rsidRDefault="00253544" w:rsidP="00253544">
            <w:pPr>
              <w:ind w:firstLine="0"/>
              <w:rPr>
                <w:sz w:val="24"/>
                <w:szCs w:val="20"/>
              </w:rPr>
            </w:pPr>
            <w:r>
              <w:rPr>
                <w:sz w:val="24"/>
                <w:szCs w:val="20"/>
              </w:rPr>
              <w:t>Sửa “Giấy chứng nhận sức khỏe” thành “Giấy khám sức khỏe”</w:t>
            </w:r>
          </w:p>
        </w:tc>
        <w:tc>
          <w:tcPr>
            <w:tcW w:w="4316" w:type="dxa"/>
          </w:tcPr>
          <w:p w14:paraId="533AC8C9" w14:textId="0791A519" w:rsidR="00253544" w:rsidRDefault="00253544" w:rsidP="00253544">
            <w:pPr>
              <w:ind w:firstLine="0"/>
              <w:rPr>
                <w:sz w:val="24"/>
                <w:szCs w:val="20"/>
              </w:rPr>
            </w:pPr>
            <w:r>
              <w:rPr>
                <w:sz w:val="24"/>
                <w:szCs w:val="20"/>
              </w:rPr>
              <w:t>Tiếp thu</w:t>
            </w:r>
          </w:p>
        </w:tc>
      </w:tr>
      <w:tr w:rsidR="00253544" w:rsidRPr="00AE33DF" w14:paraId="6173B042" w14:textId="77777777" w:rsidTr="00F72E63">
        <w:trPr>
          <w:tblHeader/>
        </w:trPr>
        <w:tc>
          <w:tcPr>
            <w:tcW w:w="630" w:type="dxa"/>
          </w:tcPr>
          <w:p w14:paraId="178E599D" w14:textId="6A998C6A" w:rsidR="00253544" w:rsidRDefault="00253544" w:rsidP="00253544">
            <w:pPr>
              <w:ind w:firstLine="0"/>
              <w:jc w:val="center"/>
              <w:rPr>
                <w:sz w:val="24"/>
                <w:szCs w:val="20"/>
              </w:rPr>
            </w:pPr>
          </w:p>
        </w:tc>
        <w:tc>
          <w:tcPr>
            <w:tcW w:w="1902" w:type="dxa"/>
          </w:tcPr>
          <w:p w14:paraId="4B109A9A" w14:textId="09C6A85E" w:rsidR="00253544" w:rsidRDefault="00253544" w:rsidP="00253544">
            <w:pPr>
              <w:ind w:firstLine="0"/>
              <w:rPr>
                <w:sz w:val="24"/>
                <w:szCs w:val="20"/>
              </w:rPr>
            </w:pPr>
            <w:r>
              <w:rPr>
                <w:sz w:val="24"/>
                <w:szCs w:val="20"/>
              </w:rPr>
              <w:t>Khoản 1 Mục a</w:t>
            </w:r>
          </w:p>
        </w:tc>
        <w:tc>
          <w:tcPr>
            <w:tcW w:w="1979" w:type="dxa"/>
          </w:tcPr>
          <w:p w14:paraId="5707D31F" w14:textId="25219602" w:rsidR="00253544" w:rsidRDefault="00253544" w:rsidP="00253544">
            <w:pPr>
              <w:ind w:firstLine="0"/>
              <w:rPr>
                <w:sz w:val="24"/>
                <w:szCs w:val="20"/>
              </w:rPr>
            </w:pPr>
            <w:r>
              <w:rPr>
                <w:sz w:val="24"/>
                <w:szCs w:val="20"/>
              </w:rPr>
              <w:t>SYT Đăk Lăk</w:t>
            </w:r>
          </w:p>
        </w:tc>
        <w:tc>
          <w:tcPr>
            <w:tcW w:w="6833" w:type="dxa"/>
          </w:tcPr>
          <w:p w14:paraId="623B298C" w14:textId="77777777" w:rsidR="00253544" w:rsidRDefault="00253544" w:rsidP="00253544">
            <w:pPr>
              <w:ind w:firstLine="0"/>
              <w:rPr>
                <w:sz w:val="24"/>
                <w:szCs w:val="20"/>
              </w:rPr>
            </w:pPr>
            <w:r>
              <w:rPr>
                <w:sz w:val="24"/>
                <w:szCs w:val="20"/>
              </w:rPr>
              <w:t>Sửa “Giấy chứng nhận sức khỏe” thành “Giấy khám sức khỏe”</w:t>
            </w:r>
          </w:p>
        </w:tc>
        <w:tc>
          <w:tcPr>
            <w:tcW w:w="4316" w:type="dxa"/>
          </w:tcPr>
          <w:p w14:paraId="12B5BF2C" w14:textId="77777777" w:rsidR="00253544" w:rsidRDefault="00253544" w:rsidP="00253544">
            <w:pPr>
              <w:ind w:firstLine="0"/>
              <w:rPr>
                <w:sz w:val="24"/>
                <w:szCs w:val="20"/>
              </w:rPr>
            </w:pPr>
            <w:r>
              <w:rPr>
                <w:sz w:val="24"/>
                <w:szCs w:val="20"/>
              </w:rPr>
              <w:t>Tiếp thu</w:t>
            </w:r>
          </w:p>
        </w:tc>
      </w:tr>
      <w:tr w:rsidR="00253544" w:rsidRPr="00AE33DF" w14:paraId="0C1541E4" w14:textId="77777777" w:rsidTr="00F72E63">
        <w:trPr>
          <w:tblHeader/>
        </w:trPr>
        <w:tc>
          <w:tcPr>
            <w:tcW w:w="630" w:type="dxa"/>
          </w:tcPr>
          <w:p w14:paraId="3D69EC35" w14:textId="77777777" w:rsidR="00253544" w:rsidRDefault="00253544" w:rsidP="00253544">
            <w:pPr>
              <w:ind w:firstLine="0"/>
              <w:jc w:val="center"/>
              <w:rPr>
                <w:sz w:val="24"/>
                <w:szCs w:val="20"/>
              </w:rPr>
            </w:pPr>
          </w:p>
        </w:tc>
        <w:tc>
          <w:tcPr>
            <w:tcW w:w="1902" w:type="dxa"/>
          </w:tcPr>
          <w:p w14:paraId="58724D0C" w14:textId="1E0809AB" w:rsidR="00253544" w:rsidRDefault="00253544" w:rsidP="00253544">
            <w:pPr>
              <w:ind w:firstLine="0"/>
              <w:rPr>
                <w:sz w:val="24"/>
                <w:szCs w:val="20"/>
              </w:rPr>
            </w:pPr>
            <w:r>
              <w:rPr>
                <w:sz w:val="24"/>
                <w:szCs w:val="20"/>
              </w:rPr>
              <w:t>Khoản 1 Mục a</w:t>
            </w:r>
          </w:p>
        </w:tc>
        <w:tc>
          <w:tcPr>
            <w:tcW w:w="1979" w:type="dxa"/>
          </w:tcPr>
          <w:p w14:paraId="2397823A" w14:textId="41E00C06" w:rsidR="00253544" w:rsidRDefault="00253544" w:rsidP="00253544">
            <w:pPr>
              <w:ind w:firstLine="0"/>
              <w:rPr>
                <w:sz w:val="24"/>
                <w:szCs w:val="20"/>
              </w:rPr>
            </w:pPr>
            <w:r>
              <w:rPr>
                <w:sz w:val="24"/>
                <w:szCs w:val="20"/>
              </w:rPr>
              <w:t>SYT An Giang</w:t>
            </w:r>
          </w:p>
        </w:tc>
        <w:tc>
          <w:tcPr>
            <w:tcW w:w="6833" w:type="dxa"/>
          </w:tcPr>
          <w:p w14:paraId="066B9DCD" w14:textId="69EC70E0" w:rsidR="00253544" w:rsidRDefault="00253544" w:rsidP="00253544">
            <w:pPr>
              <w:ind w:firstLine="0"/>
              <w:rPr>
                <w:sz w:val="24"/>
                <w:szCs w:val="20"/>
              </w:rPr>
            </w:pPr>
            <w:r>
              <w:rPr>
                <w:sz w:val="24"/>
                <w:szCs w:val="20"/>
              </w:rPr>
              <w:t>Đ</w:t>
            </w:r>
            <w:r w:rsidRPr="00E24CF8">
              <w:rPr>
                <w:sz w:val="24"/>
                <w:szCs w:val="20"/>
              </w:rPr>
              <w:t xml:space="preserve">ề nghị điều chỉnh thành “a) Giấy </w:t>
            </w:r>
            <w:r w:rsidRPr="00E24CF8">
              <w:rPr>
                <w:b/>
                <w:bCs/>
                <w:i/>
                <w:iCs/>
                <w:sz w:val="24"/>
                <w:szCs w:val="20"/>
              </w:rPr>
              <w:t>khám</w:t>
            </w:r>
            <w:r w:rsidRPr="00E24CF8">
              <w:rPr>
                <w:sz w:val="24"/>
                <w:szCs w:val="20"/>
              </w:rPr>
              <w:t xml:space="preserve"> sức khỏe”.</w:t>
            </w:r>
          </w:p>
        </w:tc>
        <w:tc>
          <w:tcPr>
            <w:tcW w:w="4316" w:type="dxa"/>
          </w:tcPr>
          <w:p w14:paraId="699173D2" w14:textId="2EB336DD" w:rsidR="00253544" w:rsidRDefault="00253544" w:rsidP="00253544">
            <w:pPr>
              <w:ind w:firstLine="0"/>
              <w:rPr>
                <w:sz w:val="24"/>
                <w:szCs w:val="20"/>
              </w:rPr>
            </w:pPr>
            <w:r>
              <w:rPr>
                <w:sz w:val="24"/>
                <w:szCs w:val="20"/>
              </w:rPr>
              <w:t>Tiếp thu.</w:t>
            </w:r>
          </w:p>
        </w:tc>
      </w:tr>
      <w:tr w:rsidR="00253544" w:rsidRPr="00AE33DF" w14:paraId="2F2028BE" w14:textId="77777777" w:rsidTr="00F72E63">
        <w:trPr>
          <w:tblHeader/>
        </w:trPr>
        <w:tc>
          <w:tcPr>
            <w:tcW w:w="630" w:type="dxa"/>
          </w:tcPr>
          <w:p w14:paraId="21E756F5" w14:textId="77777777" w:rsidR="00253544" w:rsidRDefault="00253544" w:rsidP="00253544">
            <w:pPr>
              <w:ind w:firstLine="0"/>
              <w:jc w:val="center"/>
              <w:rPr>
                <w:sz w:val="24"/>
                <w:szCs w:val="20"/>
              </w:rPr>
            </w:pPr>
          </w:p>
        </w:tc>
        <w:tc>
          <w:tcPr>
            <w:tcW w:w="1902" w:type="dxa"/>
          </w:tcPr>
          <w:p w14:paraId="42FFC301" w14:textId="64BFFB72" w:rsidR="00253544" w:rsidRDefault="00253544" w:rsidP="00253544">
            <w:pPr>
              <w:ind w:firstLine="0"/>
              <w:rPr>
                <w:sz w:val="24"/>
                <w:szCs w:val="20"/>
              </w:rPr>
            </w:pPr>
            <w:r>
              <w:rPr>
                <w:sz w:val="24"/>
                <w:szCs w:val="20"/>
              </w:rPr>
              <w:t>Khoản 1 a</w:t>
            </w:r>
          </w:p>
        </w:tc>
        <w:tc>
          <w:tcPr>
            <w:tcW w:w="1979" w:type="dxa"/>
          </w:tcPr>
          <w:p w14:paraId="68E8DA92" w14:textId="42911C1E" w:rsidR="00253544" w:rsidRDefault="00253544" w:rsidP="00253544">
            <w:pPr>
              <w:ind w:firstLine="0"/>
              <w:rPr>
                <w:sz w:val="24"/>
                <w:szCs w:val="20"/>
              </w:rPr>
            </w:pPr>
            <w:r>
              <w:rPr>
                <w:sz w:val="24"/>
                <w:szCs w:val="20"/>
              </w:rPr>
              <w:t>SYT Đồng Tháp</w:t>
            </w:r>
          </w:p>
        </w:tc>
        <w:tc>
          <w:tcPr>
            <w:tcW w:w="6833" w:type="dxa"/>
          </w:tcPr>
          <w:p w14:paraId="1F4A4786" w14:textId="77777777" w:rsidR="00253544" w:rsidRPr="00B74167" w:rsidRDefault="00253544" w:rsidP="00253544">
            <w:pPr>
              <w:tabs>
                <w:tab w:val="left" w:pos="2029"/>
              </w:tabs>
              <w:ind w:firstLine="0"/>
              <w:rPr>
                <w:sz w:val="24"/>
                <w:szCs w:val="20"/>
              </w:rPr>
            </w:pPr>
            <w:r w:rsidRPr="00B74167">
              <w:rPr>
                <w:sz w:val="24"/>
                <w:szCs w:val="20"/>
              </w:rPr>
              <w:t>Bổ sung dấu sao (*) để thuyết minh rõ về quy định, cụ thể:</w:t>
            </w:r>
          </w:p>
          <w:p w14:paraId="7FA69207" w14:textId="77777777" w:rsidR="00253544" w:rsidRPr="00B74167" w:rsidRDefault="00253544" w:rsidP="00253544">
            <w:pPr>
              <w:tabs>
                <w:tab w:val="left" w:pos="2029"/>
              </w:tabs>
              <w:ind w:firstLine="0"/>
              <w:rPr>
                <w:sz w:val="24"/>
                <w:szCs w:val="20"/>
              </w:rPr>
            </w:pPr>
            <w:r w:rsidRPr="00B74167">
              <w:rPr>
                <w:sz w:val="24"/>
                <w:szCs w:val="20"/>
              </w:rPr>
              <w:t>(*) Phiếu khám sức khỏe trước khi bố trí làm việc đối với trường hợp người lao động mới xin việc, đã thực hiện khám sức khỏe theo Thông tư số 32/2023/TT-BYT thì:</w:t>
            </w:r>
          </w:p>
          <w:p w14:paraId="343D1925" w14:textId="77777777" w:rsidR="00253544" w:rsidRPr="00B74167" w:rsidRDefault="00253544" w:rsidP="00253544">
            <w:pPr>
              <w:tabs>
                <w:tab w:val="left" w:pos="2029"/>
              </w:tabs>
              <w:ind w:firstLine="0"/>
              <w:rPr>
                <w:sz w:val="24"/>
                <w:szCs w:val="20"/>
              </w:rPr>
            </w:pPr>
            <w:r w:rsidRPr="00B74167">
              <w:rPr>
                <w:sz w:val="24"/>
                <w:szCs w:val="20"/>
              </w:rPr>
              <w:t>- Trường hợp nào cần khám toàn bộ các nội dung trong Phiếu khám sức khỏe trước khi bố trí làm việc theo quy định tại Thông tư này.</w:t>
            </w:r>
          </w:p>
          <w:p w14:paraId="481611BE" w14:textId="26FA6AFF" w:rsidR="00253544" w:rsidRDefault="00253544" w:rsidP="00253544">
            <w:pPr>
              <w:ind w:firstLine="0"/>
              <w:rPr>
                <w:sz w:val="24"/>
                <w:szCs w:val="20"/>
              </w:rPr>
            </w:pPr>
            <w:r w:rsidRPr="00B74167">
              <w:rPr>
                <w:sz w:val="24"/>
                <w:szCs w:val="20"/>
              </w:rPr>
              <w:t>- Trường hợp nào được sử dụng kết quả của khám sức khỏe theo Thông tư số 32/2023/TT-BYT để bố trí làm việc.</w:t>
            </w:r>
          </w:p>
        </w:tc>
        <w:tc>
          <w:tcPr>
            <w:tcW w:w="4316" w:type="dxa"/>
          </w:tcPr>
          <w:p w14:paraId="11B385C9" w14:textId="6FE78835" w:rsidR="00253544" w:rsidRDefault="00253544" w:rsidP="00253544">
            <w:pPr>
              <w:ind w:firstLine="0"/>
              <w:rPr>
                <w:sz w:val="24"/>
                <w:szCs w:val="20"/>
              </w:rPr>
            </w:pPr>
            <w:r>
              <w:rPr>
                <w:sz w:val="24"/>
                <w:szCs w:val="20"/>
              </w:rPr>
              <w:t>Cân nhắc tiếp thu do đã quy định tại các TT 28/2016/TT-BYT và 32/2023/TT-BYT thì sẽ không giải thích lại tại TT này nữa.</w:t>
            </w:r>
          </w:p>
        </w:tc>
      </w:tr>
      <w:tr w:rsidR="00253544" w:rsidRPr="00AE33DF" w14:paraId="72C8B762" w14:textId="77777777" w:rsidTr="00F72E63">
        <w:trPr>
          <w:tblHeader/>
        </w:trPr>
        <w:tc>
          <w:tcPr>
            <w:tcW w:w="630" w:type="dxa"/>
          </w:tcPr>
          <w:p w14:paraId="26F437A5" w14:textId="77777777" w:rsidR="00253544" w:rsidRDefault="00253544" w:rsidP="00253544">
            <w:pPr>
              <w:ind w:firstLine="0"/>
              <w:jc w:val="center"/>
              <w:rPr>
                <w:sz w:val="24"/>
                <w:szCs w:val="20"/>
              </w:rPr>
            </w:pPr>
          </w:p>
        </w:tc>
        <w:tc>
          <w:tcPr>
            <w:tcW w:w="1902" w:type="dxa"/>
          </w:tcPr>
          <w:p w14:paraId="02077DC7" w14:textId="113889E5" w:rsidR="00253544" w:rsidRDefault="00253544" w:rsidP="00253544">
            <w:pPr>
              <w:ind w:firstLine="0"/>
              <w:rPr>
                <w:sz w:val="24"/>
                <w:szCs w:val="20"/>
              </w:rPr>
            </w:pPr>
            <w:r>
              <w:rPr>
                <w:sz w:val="24"/>
                <w:szCs w:val="20"/>
              </w:rPr>
              <w:t>Khoản 1 a</w:t>
            </w:r>
          </w:p>
        </w:tc>
        <w:tc>
          <w:tcPr>
            <w:tcW w:w="1979" w:type="dxa"/>
          </w:tcPr>
          <w:p w14:paraId="7470DDAF" w14:textId="3D33DF7F" w:rsidR="00253544" w:rsidRDefault="00253544" w:rsidP="00253544">
            <w:pPr>
              <w:ind w:firstLine="0"/>
              <w:rPr>
                <w:sz w:val="24"/>
                <w:szCs w:val="20"/>
              </w:rPr>
            </w:pPr>
            <w:r>
              <w:rPr>
                <w:sz w:val="24"/>
                <w:szCs w:val="20"/>
              </w:rPr>
              <w:t>SYT Hòa Bình</w:t>
            </w:r>
          </w:p>
        </w:tc>
        <w:tc>
          <w:tcPr>
            <w:tcW w:w="6833" w:type="dxa"/>
          </w:tcPr>
          <w:p w14:paraId="28F56ABB" w14:textId="6418024B" w:rsidR="00253544" w:rsidRPr="00B74167" w:rsidRDefault="00253544" w:rsidP="00253544">
            <w:pPr>
              <w:tabs>
                <w:tab w:val="left" w:pos="2029"/>
              </w:tabs>
              <w:ind w:firstLine="0"/>
              <w:rPr>
                <w:sz w:val="24"/>
                <w:szCs w:val="20"/>
              </w:rPr>
            </w:pPr>
            <w:r>
              <w:rPr>
                <w:sz w:val="24"/>
                <w:szCs w:val="20"/>
              </w:rPr>
              <w:t>Đ</w:t>
            </w:r>
            <w:r w:rsidRPr="00E24CF8">
              <w:rPr>
                <w:sz w:val="24"/>
                <w:szCs w:val="20"/>
              </w:rPr>
              <w:t xml:space="preserve">ề nghị điều chỉnh thành “a) Giấy </w:t>
            </w:r>
            <w:r w:rsidRPr="00E24CF8">
              <w:rPr>
                <w:b/>
                <w:bCs/>
                <w:i/>
                <w:iCs/>
                <w:sz w:val="24"/>
                <w:szCs w:val="20"/>
              </w:rPr>
              <w:t>khám</w:t>
            </w:r>
            <w:r w:rsidRPr="00E24CF8">
              <w:rPr>
                <w:sz w:val="24"/>
                <w:szCs w:val="20"/>
              </w:rPr>
              <w:t xml:space="preserve"> sức khỏe”.</w:t>
            </w:r>
          </w:p>
        </w:tc>
        <w:tc>
          <w:tcPr>
            <w:tcW w:w="4316" w:type="dxa"/>
          </w:tcPr>
          <w:p w14:paraId="6A0C3E8E" w14:textId="081CDC07" w:rsidR="00253544" w:rsidRDefault="00253544" w:rsidP="00253544">
            <w:pPr>
              <w:ind w:firstLine="0"/>
              <w:rPr>
                <w:sz w:val="24"/>
                <w:szCs w:val="20"/>
              </w:rPr>
            </w:pPr>
            <w:r>
              <w:rPr>
                <w:sz w:val="24"/>
                <w:szCs w:val="20"/>
              </w:rPr>
              <w:t>Tiếp thu.</w:t>
            </w:r>
          </w:p>
        </w:tc>
      </w:tr>
      <w:tr w:rsidR="00253544" w:rsidRPr="00AE33DF" w14:paraId="34786A50" w14:textId="77777777" w:rsidTr="00F72E63">
        <w:trPr>
          <w:tblHeader/>
        </w:trPr>
        <w:tc>
          <w:tcPr>
            <w:tcW w:w="630" w:type="dxa"/>
          </w:tcPr>
          <w:p w14:paraId="0098CEEB" w14:textId="78D83780" w:rsidR="00253544" w:rsidRDefault="00253544" w:rsidP="00253544">
            <w:pPr>
              <w:ind w:firstLine="0"/>
              <w:jc w:val="center"/>
              <w:rPr>
                <w:sz w:val="24"/>
                <w:szCs w:val="20"/>
              </w:rPr>
            </w:pPr>
          </w:p>
        </w:tc>
        <w:tc>
          <w:tcPr>
            <w:tcW w:w="1902" w:type="dxa"/>
          </w:tcPr>
          <w:p w14:paraId="0146C3FF" w14:textId="4A264D19" w:rsidR="00253544" w:rsidRDefault="00253544" w:rsidP="00253544">
            <w:pPr>
              <w:ind w:firstLine="0"/>
              <w:rPr>
                <w:sz w:val="24"/>
                <w:szCs w:val="20"/>
              </w:rPr>
            </w:pPr>
            <w:r>
              <w:rPr>
                <w:sz w:val="24"/>
                <w:szCs w:val="20"/>
              </w:rPr>
              <w:t>Khoản 1</w:t>
            </w:r>
          </w:p>
        </w:tc>
        <w:tc>
          <w:tcPr>
            <w:tcW w:w="1979" w:type="dxa"/>
          </w:tcPr>
          <w:p w14:paraId="12D9D114" w14:textId="41C23E98" w:rsidR="00253544" w:rsidRDefault="00253544" w:rsidP="00253544">
            <w:pPr>
              <w:ind w:firstLine="0"/>
              <w:rPr>
                <w:sz w:val="24"/>
                <w:szCs w:val="20"/>
              </w:rPr>
            </w:pPr>
            <w:r>
              <w:rPr>
                <w:sz w:val="24"/>
                <w:szCs w:val="20"/>
              </w:rPr>
              <w:t>TLĐLĐ Việt Nam</w:t>
            </w:r>
          </w:p>
        </w:tc>
        <w:tc>
          <w:tcPr>
            <w:tcW w:w="6833" w:type="dxa"/>
          </w:tcPr>
          <w:p w14:paraId="49369729" w14:textId="21938051" w:rsidR="00253544" w:rsidRPr="006E0558" w:rsidRDefault="00253544" w:rsidP="00253544">
            <w:pPr>
              <w:ind w:firstLine="0"/>
              <w:rPr>
                <w:sz w:val="24"/>
                <w:szCs w:val="20"/>
              </w:rPr>
            </w:pPr>
            <w:r>
              <w:rPr>
                <w:sz w:val="24"/>
                <w:szCs w:val="20"/>
              </w:rPr>
              <w:t>Đề nghị bổ sung tiết “d. Việc tổ chức khám sức khỏe tại doanh nghiệp phải được thông báo bằng văn bản hoặc bằng thư điện tử 05 ngày trước khi thực hiện cho cơ quan chuyên môn về y tế thuộc Ủy ban nhân dân cấp tỉnh nơi cơ sở lao động đặt trụ sở”.</w:t>
            </w:r>
          </w:p>
        </w:tc>
        <w:tc>
          <w:tcPr>
            <w:tcW w:w="4316" w:type="dxa"/>
          </w:tcPr>
          <w:p w14:paraId="4E51D580" w14:textId="631438DD" w:rsidR="00253544" w:rsidRDefault="00253544" w:rsidP="00253544">
            <w:pPr>
              <w:ind w:firstLine="0"/>
              <w:rPr>
                <w:sz w:val="24"/>
                <w:szCs w:val="20"/>
              </w:rPr>
            </w:pPr>
            <w:r>
              <w:rPr>
                <w:sz w:val="24"/>
                <w:szCs w:val="20"/>
              </w:rPr>
              <w:t>Không tiếp thu do đã được quy định chi tiết về thủ tục, hồ sơ, thời gian tại Điều 82 và 83 của Nghị định số 96/2023/NĐ-CP.</w:t>
            </w:r>
          </w:p>
        </w:tc>
      </w:tr>
      <w:tr w:rsidR="009555D6" w:rsidRPr="00AE33DF" w14:paraId="5489318B" w14:textId="77777777" w:rsidTr="00F72E63">
        <w:trPr>
          <w:tblHeader/>
        </w:trPr>
        <w:tc>
          <w:tcPr>
            <w:tcW w:w="630" w:type="dxa"/>
          </w:tcPr>
          <w:p w14:paraId="7E7CEA30" w14:textId="77777777" w:rsidR="009555D6" w:rsidRDefault="009555D6" w:rsidP="009555D6">
            <w:pPr>
              <w:ind w:firstLine="0"/>
              <w:jc w:val="center"/>
              <w:rPr>
                <w:sz w:val="24"/>
                <w:szCs w:val="20"/>
              </w:rPr>
            </w:pPr>
          </w:p>
        </w:tc>
        <w:tc>
          <w:tcPr>
            <w:tcW w:w="1902" w:type="dxa"/>
          </w:tcPr>
          <w:p w14:paraId="19311FF0" w14:textId="4AD79837" w:rsidR="009555D6" w:rsidRDefault="009555D6" w:rsidP="009555D6">
            <w:pPr>
              <w:ind w:firstLine="0"/>
              <w:rPr>
                <w:sz w:val="24"/>
                <w:szCs w:val="20"/>
              </w:rPr>
            </w:pPr>
            <w:r>
              <w:rPr>
                <w:sz w:val="24"/>
                <w:szCs w:val="20"/>
              </w:rPr>
              <w:t>Đề nghị bổ sung 01 khoản</w:t>
            </w:r>
          </w:p>
        </w:tc>
        <w:tc>
          <w:tcPr>
            <w:tcW w:w="1979" w:type="dxa"/>
          </w:tcPr>
          <w:p w14:paraId="0CA2EE44" w14:textId="27DCE9EE" w:rsidR="009555D6" w:rsidRDefault="009555D6" w:rsidP="009555D6">
            <w:pPr>
              <w:ind w:firstLine="0"/>
              <w:rPr>
                <w:sz w:val="24"/>
                <w:szCs w:val="20"/>
              </w:rPr>
            </w:pPr>
            <w:r>
              <w:rPr>
                <w:sz w:val="24"/>
                <w:szCs w:val="20"/>
              </w:rPr>
              <w:t>TLĐLĐ Việt Nam</w:t>
            </w:r>
          </w:p>
        </w:tc>
        <w:tc>
          <w:tcPr>
            <w:tcW w:w="6833" w:type="dxa"/>
          </w:tcPr>
          <w:p w14:paraId="619B6365" w14:textId="750F5E80" w:rsidR="009555D6" w:rsidRPr="006E0558" w:rsidRDefault="009555D6" w:rsidP="009555D6">
            <w:pPr>
              <w:ind w:firstLine="0"/>
              <w:rPr>
                <w:sz w:val="24"/>
                <w:szCs w:val="20"/>
              </w:rPr>
            </w:pPr>
            <w:r>
              <w:rPr>
                <w:sz w:val="24"/>
                <w:szCs w:val="20"/>
              </w:rPr>
              <w:t>Hằng năm cơ sở lao động phải xây dựng nội dung quản lý sức khỏe người lao động trong kế hoạch an toàn vệ sinh lao động của cơ sở lao động.</w:t>
            </w:r>
          </w:p>
        </w:tc>
        <w:tc>
          <w:tcPr>
            <w:tcW w:w="4316" w:type="dxa"/>
          </w:tcPr>
          <w:p w14:paraId="2140F87A" w14:textId="5472C2EE" w:rsidR="009555D6" w:rsidRDefault="009555D6" w:rsidP="009555D6">
            <w:pPr>
              <w:ind w:firstLine="0"/>
              <w:rPr>
                <w:sz w:val="24"/>
                <w:szCs w:val="20"/>
              </w:rPr>
            </w:pPr>
            <w:r>
              <w:rPr>
                <w:sz w:val="24"/>
                <w:szCs w:val="20"/>
              </w:rPr>
              <w:t>Không tiếp thu do đã được quy định tại Điều 3 dự thảo Thông tư.</w:t>
            </w:r>
          </w:p>
        </w:tc>
      </w:tr>
      <w:tr w:rsidR="009555D6" w:rsidRPr="00AE33DF" w14:paraId="0ED701EE" w14:textId="77777777" w:rsidTr="00F72E63">
        <w:trPr>
          <w:tblHeader/>
        </w:trPr>
        <w:tc>
          <w:tcPr>
            <w:tcW w:w="630" w:type="dxa"/>
          </w:tcPr>
          <w:p w14:paraId="2536800A" w14:textId="77777777" w:rsidR="009555D6" w:rsidRDefault="009555D6" w:rsidP="009555D6">
            <w:pPr>
              <w:ind w:firstLine="0"/>
              <w:jc w:val="center"/>
              <w:rPr>
                <w:sz w:val="24"/>
                <w:szCs w:val="20"/>
              </w:rPr>
            </w:pPr>
          </w:p>
        </w:tc>
        <w:tc>
          <w:tcPr>
            <w:tcW w:w="1902" w:type="dxa"/>
          </w:tcPr>
          <w:p w14:paraId="36DAB642" w14:textId="0C8C7C70" w:rsidR="009555D6" w:rsidRDefault="009555D6" w:rsidP="009555D6">
            <w:pPr>
              <w:ind w:firstLine="0"/>
              <w:rPr>
                <w:sz w:val="24"/>
                <w:szCs w:val="20"/>
              </w:rPr>
            </w:pPr>
            <w:r>
              <w:rPr>
                <w:sz w:val="24"/>
                <w:szCs w:val="20"/>
              </w:rPr>
              <w:t>Khoản 3 b</w:t>
            </w:r>
          </w:p>
        </w:tc>
        <w:tc>
          <w:tcPr>
            <w:tcW w:w="1979" w:type="dxa"/>
          </w:tcPr>
          <w:p w14:paraId="7F8EC569" w14:textId="411C6473" w:rsidR="009555D6" w:rsidRDefault="009555D6" w:rsidP="009555D6">
            <w:pPr>
              <w:ind w:firstLine="0"/>
              <w:rPr>
                <w:sz w:val="24"/>
                <w:szCs w:val="20"/>
              </w:rPr>
            </w:pPr>
            <w:r>
              <w:rPr>
                <w:sz w:val="24"/>
                <w:szCs w:val="20"/>
              </w:rPr>
              <w:t>TLĐLĐ Việt Nam</w:t>
            </w:r>
          </w:p>
        </w:tc>
        <w:tc>
          <w:tcPr>
            <w:tcW w:w="6833" w:type="dxa"/>
          </w:tcPr>
          <w:p w14:paraId="23383945" w14:textId="706270DC" w:rsidR="009555D6" w:rsidRDefault="009555D6" w:rsidP="009555D6">
            <w:pPr>
              <w:ind w:firstLine="0"/>
              <w:rPr>
                <w:sz w:val="24"/>
                <w:szCs w:val="20"/>
              </w:rPr>
            </w:pPr>
            <w:r>
              <w:rPr>
                <w:sz w:val="24"/>
                <w:szCs w:val="20"/>
              </w:rPr>
              <w:t>Đề nghị bổ sung “và chỉ được bố trí làm việc trong khoảng thời gian nhất định” nhằm đảm bảo sức khỏe người lao động</w:t>
            </w:r>
          </w:p>
        </w:tc>
        <w:tc>
          <w:tcPr>
            <w:tcW w:w="4316" w:type="dxa"/>
          </w:tcPr>
          <w:p w14:paraId="3EF9C3BD" w14:textId="55C1E360" w:rsidR="009555D6" w:rsidRDefault="009555D6" w:rsidP="009555D6">
            <w:pPr>
              <w:ind w:firstLine="0"/>
              <w:rPr>
                <w:sz w:val="24"/>
                <w:szCs w:val="20"/>
              </w:rPr>
            </w:pPr>
            <w:r>
              <w:rPr>
                <w:sz w:val="24"/>
                <w:szCs w:val="20"/>
              </w:rPr>
              <w:t>Không tiếp thu do pháp luật đã quy định đối với người lao động được khám sức khỏe</w:t>
            </w:r>
            <w:r w:rsidR="00CD1AD4">
              <w:rPr>
                <w:sz w:val="24"/>
                <w:szCs w:val="20"/>
              </w:rPr>
              <w:t xml:space="preserve"> định kỳ</w:t>
            </w:r>
            <w:r>
              <w:rPr>
                <w:sz w:val="24"/>
                <w:szCs w:val="20"/>
              </w:rPr>
              <w:t xml:space="preserve"> từ </w:t>
            </w:r>
            <w:r w:rsidR="00CD1AD4">
              <w:rPr>
                <w:sz w:val="24"/>
                <w:szCs w:val="20"/>
              </w:rPr>
              <w:t>0</w:t>
            </w:r>
            <w:r>
              <w:rPr>
                <w:sz w:val="24"/>
                <w:szCs w:val="20"/>
              </w:rPr>
              <w:t>1</w:t>
            </w:r>
            <w:r w:rsidR="00CD1AD4">
              <w:rPr>
                <w:sz w:val="24"/>
                <w:szCs w:val="20"/>
              </w:rPr>
              <w:t xml:space="preserve"> (mọi người lao động) </w:t>
            </w:r>
            <w:r w:rsidR="00CD1AD4">
              <w:rPr>
                <w:sz w:val="24"/>
                <w:szCs w:val="20"/>
              </w:rPr>
              <w:lastRenderedPageBreak/>
              <w:t>đến 02 lần/năm (người lao động làm nghề công việc NNĐHNH, tiếp xúc với yếu tố có hại gây bệnh nghề nghiệp). Những vấn đề về sức khỏe</w:t>
            </w:r>
            <w:r w:rsidR="00BB1CB0">
              <w:rPr>
                <w:sz w:val="24"/>
                <w:szCs w:val="20"/>
              </w:rPr>
              <w:t xml:space="preserve"> của người lao động</w:t>
            </w:r>
            <w:r w:rsidR="00CD1AD4">
              <w:rPr>
                <w:sz w:val="24"/>
                <w:szCs w:val="20"/>
              </w:rPr>
              <w:t xml:space="preserve"> sẽ</w:t>
            </w:r>
            <w:r w:rsidR="00BB1CB0">
              <w:rPr>
                <w:sz w:val="24"/>
                <w:szCs w:val="20"/>
              </w:rPr>
              <w:t xml:space="preserve"> được</w:t>
            </w:r>
            <w:r w:rsidR="00CD1AD4">
              <w:rPr>
                <w:sz w:val="24"/>
                <w:szCs w:val="20"/>
              </w:rPr>
              <w:t xml:space="preserve"> phát hiện thông qua khám SKĐK và điều chỉnh.</w:t>
            </w:r>
          </w:p>
        </w:tc>
      </w:tr>
      <w:tr w:rsidR="009555D6" w:rsidRPr="00AE33DF" w14:paraId="4E00FC32" w14:textId="77777777" w:rsidTr="00F72E63">
        <w:trPr>
          <w:tblHeader/>
        </w:trPr>
        <w:tc>
          <w:tcPr>
            <w:tcW w:w="630" w:type="dxa"/>
          </w:tcPr>
          <w:p w14:paraId="17880215" w14:textId="77777777" w:rsidR="009555D6" w:rsidRDefault="009555D6" w:rsidP="009555D6">
            <w:pPr>
              <w:ind w:firstLine="0"/>
              <w:jc w:val="center"/>
              <w:rPr>
                <w:sz w:val="24"/>
                <w:szCs w:val="20"/>
              </w:rPr>
            </w:pPr>
          </w:p>
        </w:tc>
        <w:tc>
          <w:tcPr>
            <w:tcW w:w="1902" w:type="dxa"/>
          </w:tcPr>
          <w:p w14:paraId="57C49E91" w14:textId="77777777" w:rsidR="009555D6" w:rsidRDefault="009555D6" w:rsidP="009555D6">
            <w:pPr>
              <w:ind w:firstLine="0"/>
              <w:rPr>
                <w:sz w:val="24"/>
                <w:szCs w:val="20"/>
              </w:rPr>
            </w:pPr>
          </w:p>
        </w:tc>
        <w:tc>
          <w:tcPr>
            <w:tcW w:w="1979" w:type="dxa"/>
          </w:tcPr>
          <w:p w14:paraId="2D0410B2" w14:textId="77777777" w:rsidR="009555D6" w:rsidRDefault="009555D6" w:rsidP="009555D6">
            <w:pPr>
              <w:ind w:firstLine="0"/>
              <w:rPr>
                <w:sz w:val="24"/>
                <w:szCs w:val="20"/>
              </w:rPr>
            </w:pPr>
          </w:p>
        </w:tc>
        <w:tc>
          <w:tcPr>
            <w:tcW w:w="6833" w:type="dxa"/>
          </w:tcPr>
          <w:p w14:paraId="10014559" w14:textId="77777777" w:rsidR="009555D6" w:rsidRDefault="009555D6" w:rsidP="009555D6">
            <w:pPr>
              <w:ind w:firstLine="0"/>
              <w:rPr>
                <w:sz w:val="24"/>
                <w:szCs w:val="20"/>
              </w:rPr>
            </w:pPr>
          </w:p>
        </w:tc>
        <w:tc>
          <w:tcPr>
            <w:tcW w:w="4316" w:type="dxa"/>
          </w:tcPr>
          <w:p w14:paraId="1BCE2227" w14:textId="77777777" w:rsidR="009555D6" w:rsidRDefault="009555D6" w:rsidP="009555D6">
            <w:pPr>
              <w:ind w:firstLine="0"/>
              <w:rPr>
                <w:sz w:val="24"/>
                <w:szCs w:val="20"/>
              </w:rPr>
            </w:pPr>
          </w:p>
        </w:tc>
      </w:tr>
      <w:tr w:rsidR="009555D6" w:rsidRPr="00AE33DF" w14:paraId="1DD790A7" w14:textId="77777777" w:rsidTr="00F72E63">
        <w:trPr>
          <w:tblHeader/>
        </w:trPr>
        <w:tc>
          <w:tcPr>
            <w:tcW w:w="630" w:type="dxa"/>
          </w:tcPr>
          <w:p w14:paraId="007824CE" w14:textId="2B75E22D" w:rsidR="009555D6" w:rsidRDefault="009555D6" w:rsidP="009555D6">
            <w:pPr>
              <w:ind w:firstLine="0"/>
              <w:jc w:val="center"/>
              <w:rPr>
                <w:sz w:val="24"/>
                <w:szCs w:val="20"/>
              </w:rPr>
            </w:pPr>
          </w:p>
        </w:tc>
        <w:tc>
          <w:tcPr>
            <w:tcW w:w="1902" w:type="dxa"/>
          </w:tcPr>
          <w:p w14:paraId="1C2893BB" w14:textId="36AE0C8B" w:rsidR="009555D6" w:rsidRDefault="009555D6" w:rsidP="009555D6">
            <w:pPr>
              <w:ind w:firstLine="0"/>
              <w:rPr>
                <w:sz w:val="24"/>
                <w:szCs w:val="20"/>
              </w:rPr>
            </w:pPr>
            <w:r>
              <w:rPr>
                <w:sz w:val="24"/>
                <w:szCs w:val="20"/>
              </w:rPr>
              <w:t xml:space="preserve">Điều 6 </w:t>
            </w:r>
            <w:r w:rsidRPr="003E536C">
              <w:rPr>
                <w:sz w:val="24"/>
                <w:szCs w:val="20"/>
              </w:rPr>
              <w:t>Hồ sơ quản lý sức khỏe người lao động</w:t>
            </w:r>
          </w:p>
        </w:tc>
        <w:tc>
          <w:tcPr>
            <w:tcW w:w="1979" w:type="dxa"/>
          </w:tcPr>
          <w:p w14:paraId="5BB83CCF" w14:textId="77777777" w:rsidR="009555D6" w:rsidRDefault="009555D6" w:rsidP="009555D6">
            <w:pPr>
              <w:ind w:firstLine="0"/>
              <w:rPr>
                <w:sz w:val="24"/>
                <w:szCs w:val="20"/>
              </w:rPr>
            </w:pPr>
          </w:p>
        </w:tc>
        <w:tc>
          <w:tcPr>
            <w:tcW w:w="6833" w:type="dxa"/>
          </w:tcPr>
          <w:p w14:paraId="4601A84E" w14:textId="77777777" w:rsidR="009555D6" w:rsidRDefault="009555D6" w:rsidP="009555D6">
            <w:pPr>
              <w:ind w:firstLine="0"/>
              <w:rPr>
                <w:sz w:val="24"/>
                <w:szCs w:val="20"/>
              </w:rPr>
            </w:pPr>
          </w:p>
        </w:tc>
        <w:tc>
          <w:tcPr>
            <w:tcW w:w="4316" w:type="dxa"/>
          </w:tcPr>
          <w:p w14:paraId="48A28510" w14:textId="77777777" w:rsidR="009555D6" w:rsidRDefault="009555D6" w:rsidP="009555D6">
            <w:pPr>
              <w:ind w:firstLine="0"/>
              <w:rPr>
                <w:sz w:val="24"/>
                <w:szCs w:val="20"/>
              </w:rPr>
            </w:pPr>
          </w:p>
        </w:tc>
      </w:tr>
      <w:tr w:rsidR="009555D6" w:rsidRPr="00AE33DF" w14:paraId="28ED93BE" w14:textId="77777777" w:rsidTr="00F72E63">
        <w:trPr>
          <w:tblHeader/>
        </w:trPr>
        <w:tc>
          <w:tcPr>
            <w:tcW w:w="630" w:type="dxa"/>
          </w:tcPr>
          <w:p w14:paraId="3A3BC687" w14:textId="647290FE" w:rsidR="009555D6" w:rsidRDefault="009555D6" w:rsidP="009555D6">
            <w:pPr>
              <w:ind w:firstLine="0"/>
              <w:jc w:val="center"/>
              <w:rPr>
                <w:sz w:val="24"/>
                <w:szCs w:val="20"/>
              </w:rPr>
            </w:pPr>
          </w:p>
        </w:tc>
        <w:tc>
          <w:tcPr>
            <w:tcW w:w="1902" w:type="dxa"/>
          </w:tcPr>
          <w:p w14:paraId="223C0715" w14:textId="3E766128" w:rsidR="009555D6" w:rsidRDefault="009555D6" w:rsidP="009555D6">
            <w:pPr>
              <w:ind w:firstLine="0"/>
              <w:rPr>
                <w:sz w:val="24"/>
                <w:szCs w:val="20"/>
              </w:rPr>
            </w:pPr>
            <w:r>
              <w:rPr>
                <w:sz w:val="24"/>
                <w:szCs w:val="20"/>
              </w:rPr>
              <w:t xml:space="preserve">Khoản 2 a </w:t>
            </w:r>
          </w:p>
        </w:tc>
        <w:tc>
          <w:tcPr>
            <w:tcW w:w="1979" w:type="dxa"/>
          </w:tcPr>
          <w:p w14:paraId="73E86287" w14:textId="654C9F4C" w:rsidR="009555D6" w:rsidRDefault="009555D6" w:rsidP="009555D6">
            <w:pPr>
              <w:ind w:firstLine="0"/>
              <w:rPr>
                <w:sz w:val="24"/>
                <w:szCs w:val="20"/>
              </w:rPr>
            </w:pPr>
            <w:r>
              <w:rPr>
                <w:sz w:val="24"/>
                <w:szCs w:val="20"/>
              </w:rPr>
              <w:t>TLĐLĐ Việt Nam</w:t>
            </w:r>
          </w:p>
        </w:tc>
        <w:tc>
          <w:tcPr>
            <w:tcW w:w="6833" w:type="dxa"/>
          </w:tcPr>
          <w:p w14:paraId="3518D433" w14:textId="2DEE35B6" w:rsidR="009555D6" w:rsidRDefault="009555D6" w:rsidP="009555D6">
            <w:pPr>
              <w:ind w:firstLine="0"/>
              <w:rPr>
                <w:sz w:val="24"/>
                <w:szCs w:val="20"/>
              </w:rPr>
            </w:pPr>
            <w:r>
              <w:rPr>
                <w:sz w:val="24"/>
                <w:szCs w:val="20"/>
              </w:rPr>
              <w:t xml:space="preserve">Đề nghị thống nhất từ ngữ là “Hồ sơ” đối với Giấy khám sức khỏe và Sổ khám sức khỏe định kỳ; </w:t>
            </w:r>
          </w:p>
        </w:tc>
        <w:tc>
          <w:tcPr>
            <w:tcW w:w="4316" w:type="dxa"/>
          </w:tcPr>
          <w:p w14:paraId="14916572" w14:textId="4917E913" w:rsidR="009555D6" w:rsidRDefault="009555D6" w:rsidP="009555D6">
            <w:pPr>
              <w:ind w:firstLine="0"/>
              <w:rPr>
                <w:sz w:val="24"/>
                <w:szCs w:val="20"/>
              </w:rPr>
            </w:pPr>
            <w:r>
              <w:rPr>
                <w:sz w:val="24"/>
                <w:szCs w:val="20"/>
              </w:rPr>
              <w:t>Không tiếp thu đối với ý kiến là “Hồ sơ” do văn bản Luật Khám bệnh, chữa bệnh và các văn bản hướng dẫn đã thống nhất sử dụng là Giấy khám sức khỏe và Sổ khám sức khỏe định kỳ nên không đưa ra những cụm từ và khái niệm mới, tránh gây hiểu nhầm, khó áp dụng.</w:t>
            </w:r>
          </w:p>
        </w:tc>
      </w:tr>
      <w:tr w:rsidR="009555D6" w:rsidRPr="00AE33DF" w14:paraId="4FA6C904" w14:textId="77777777" w:rsidTr="00F72E63">
        <w:trPr>
          <w:tblHeader/>
        </w:trPr>
        <w:tc>
          <w:tcPr>
            <w:tcW w:w="630" w:type="dxa"/>
          </w:tcPr>
          <w:p w14:paraId="5A5502F4" w14:textId="1A314667" w:rsidR="009555D6" w:rsidRDefault="009555D6" w:rsidP="009555D6">
            <w:pPr>
              <w:ind w:firstLine="0"/>
              <w:jc w:val="center"/>
              <w:rPr>
                <w:sz w:val="24"/>
                <w:szCs w:val="20"/>
              </w:rPr>
            </w:pPr>
          </w:p>
        </w:tc>
        <w:tc>
          <w:tcPr>
            <w:tcW w:w="1902" w:type="dxa"/>
          </w:tcPr>
          <w:p w14:paraId="0A5F4048" w14:textId="5E7A227B" w:rsidR="009555D6" w:rsidRDefault="009555D6" w:rsidP="009555D6">
            <w:pPr>
              <w:ind w:firstLine="0"/>
              <w:rPr>
                <w:sz w:val="24"/>
                <w:szCs w:val="20"/>
              </w:rPr>
            </w:pPr>
            <w:r>
              <w:rPr>
                <w:sz w:val="24"/>
                <w:szCs w:val="20"/>
              </w:rPr>
              <w:t>Khoản 2 b</w:t>
            </w:r>
          </w:p>
        </w:tc>
        <w:tc>
          <w:tcPr>
            <w:tcW w:w="1979" w:type="dxa"/>
          </w:tcPr>
          <w:p w14:paraId="0331C461" w14:textId="67278143" w:rsidR="009555D6" w:rsidRDefault="009555D6" w:rsidP="009555D6">
            <w:pPr>
              <w:ind w:firstLine="0"/>
              <w:rPr>
                <w:sz w:val="24"/>
                <w:szCs w:val="20"/>
              </w:rPr>
            </w:pPr>
            <w:r>
              <w:rPr>
                <w:sz w:val="24"/>
                <w:szCs w:val="20"/>
              </w:rPr>
              <w:t>TLĐLĐ Việt Nam</w:t>
            </w:r>
          </w:p>
        </w:tc>
        <w:tc>
          <w:tcPr>
            <w:tcW w:w="6833" w:type="dxa"/>
          </w:tcPr>
          <w:p w14:paraId="274775E3" w14:textId="268F5E8F" w:rsidR="009555D6" w:rsidRDefault="009555D6" w:rsidP="009555D6">
            <w:pPr>
              <w:ind w:firstLine="0"/>
              <w:rPr>
                <w:sz w:val="24"/>
                <w:szCs w:val="20"/>
              </w:rPr>
            </w:pPr>
            <w:r>
              <w:rPr>
                <w:sz w:val="24"/>
                <w:szCs w:val="20"/>
              </w:rPr>
              <w:t>Quy định cụ thể về thời gian lưu trữ hồ sơ và hình thức hồ sơ điện tử để phù hợp với chuyển đổi số.</w:t>
            </w:r>
          </w:p>
        </w:tc>
        <w:tc>
          <w:tcPr>
            <w:tcW w:w="4316" w:type="dxa"/>
          </w:tcPr>
          <w:p w14:paraId="7B82453A" w14:textId="423FF5BE" w:rsidR="009555D6" w:rsidRDefault="009555D6" w:rsidP="009555D6">
            <w:pPr>
              <w:ind w:firstLine="0"/>
              <w:rPr>
                <w:sz w:val="24"/>
                <w:szCs w:val="20"/>
              </w:rPr>
            </w:pPr>
            <w:r>
              <w:rPr>
                <w:sz w:val="24"/>
                <w:szCs w:val="20"/>
              </w:rPr>
              <w:t>Thời gian lưu trữ hồ sơ được hướng dẫn tại những văn bản khác của hệ thống nên không quy định tại Thông tư này. Ngoài ra trách nhiệm chuyển đổi hồ sơ điện tử đã được đề cập tại Điều 23 Khoản 6 Trách nhiệm của Cục Quản lý khám bệnh, chữa bệnh thống nhất hướng dẫn về các loại hồ sơ sức khỏe điện tử.</w:t>
            </w:r>
          </w:p>
        </w:tc>
      </w:tr>
      <w:tr w:rsidR="009555D6" w:rsidRPr="00AE33DF" w14:paraId="72EBCB67" w14:textId="77777777" w:rsidTr="00F72E63">
        <w:trPr>
          <w:tblHeader/>
        </w:trPr>
        <w:tc>
          <w:tcPr>
            <w:tcW w:w="630" w:type="dxa"/>
          </w:tcPr>
          <w:p w14:paraId="2C57C829" w14:textId="50216CB6" w:rsidR="009555D6" w:rsidRDefault="009555D6" w:rsidP="009555D6">
            <w:pPr>
              <w:ind w:firstLine="0"/>
              <w:jc w:val="center"/>
              <w:rPr>
                <w:sz w:val="24"/>
                <w:szCs w:val="20"/>
              </w:rPr>
            </w:pPr>
          </w:p>
        </w:tc>
        <w:tc>
          <w:tcPr>
            <w:tcW w:w="1902" w:type="dxa"/>
          </w:tcPr>
          <w:p w14:paraId="3EA6864A" w14:textId="44B87EFA" w:rsidR="009555D6" w:rsidRDefault="009555D6" w:rsidP="009555D6">
            <w:pPr>
              <w:ind w:firstLine="0"/>
              <w:rPr>
                <w:sz w:val="24"/>
                <w:szCs w:val="20"/>
              </w:rPr>
            </w:pPr>
            <w:r>
              <w:rPr>
                <w:sz w:val="24"/>
                <w:szCs w:val="20"/>
              </w:rPr>
              <w:t xml:space="preserve">Điều 7 </w:t>
            </w:r>
            <w:r w:rsidRPr="00B57708">
              <w:rPr>
                <w:sz w:val="24"/>
                <w:szCs w:val="20"/>
              </w:rPr>
              <w:t>Yêu cầu đối với hoạt động sơ cứu, cấp cứu</w:t>
            </w:r>
          </w:p>
        </w:tc>
        <w:tc>
          <w:tcPr>
            <w:tcW w:w="1979" w:type="dxa"/>
          </w:tcPr>
          <w:p w14:paraId="157AA3F8" w14:textId="77777777" w:rsidR="009555D6" w:rsidRDefault="009555D6" w:rsidP="009555D6">
            <w:pPr>
              <w:ind w:firstLine="0"/>
              <w:rPr>
                <w:sz w:val="24"/>
                <w:szCs w:val="20"/>
              </w:rPr>
            </w:pPr>
          </w:p>
        </w:tc>
        <w:tc>
          <w:tcPr>
            <w:tcW w:w="6833" w:type="dxa"/>
          </w:tcPr>
          <w:p w14:paraId="1CF127D4" w14:textId="262D1B7B" w:rsidR="009555D6" w:rsidRDefault="009555D6" w:rsidP="009555D6">
            <w:pPr>
              <w:ind w:firstLine="0"/>
              <w:rPr>
                <w:sz w:val="24"/>
                <w:szCs w:val="20"/>
              </w:rPr>
            </w:pPr>
          </w:p>
        </w:tc>
        <w:tc>
          <w:tcPr>
            <w:tcW w:w="4316" w:type="dxa"/>
          </w:tcPr>
          <w:p w14:paraId="6A91B579" w14:textId="484DA006" w:rsidR="009555D6" w:rsidRDefault="009555D6" w:rsidP="009555D6">
            <w:pPr>
              <w:ind w:firstLine="0"/>
              <w:rPr>
                <w:sz w:val="24"/>
                <w:szCs w:val="20"/>
              </w:rPr>
            </w:pPr>
            <w:r>
              <w:rPr>
                <w:sz w:val="24"/>
                <w:szCs w:val="20"/>
              </w:rPr>
              <w:t>Đã chuyển thành Điều 7 từ Điều 8</w:t>
            </w:r>
          </w:p>
        </w:tc>
      </w:tr>
      <w:tr w:rsidR="00BA70F9" w:rsidRPr="00AE33DF" w14:paraId="4E892D42" w14:textId="77777777" w:rsidTr="00B94D3E">
        <w:trPr>
          <w:tblHeader/>
        </w:trPr>
        <w:tc>
          <w:tcPr>
            <w:tcW w:w="630" w:type="dxa"/>
          </w:tcPr>
          <w:p w14:paraId="267A9CB3" w14:textId="77777777" w:rsidR="00BA70F9" w:rsidRDefault="00BA70F9" w:rsidP="00B94D3E">
            <w:pPr>
              <w:ind w:firstLine="0"/>
              <w:jc w:val="center"/>
              <w:rPr>
                <w:sz w:val="24"/>
                <w:szCs w:val="20"/>
              </w:rPr>
            </w:pPr>
          </w:p>
        </w:tc>
        <w:tc>
          <w:tcPr>
            <w:tcW w:w="1902" w:type="dxa"/>
          </w:tcPr>
          <w:p w14:paraId="48DA3D5E" w14:textId="77777777" w:rsidR="00BA70F9" w:rsidRDefault="00BA70F9" w:rsidP="00B94D3E">
            <w:pPr>
              <w:ind w:firstLine="0"/>
              <w:rPr>
                <w:sz w:val="24"/>
                <w:szCs w:val="20"/>
              </w:rPr>
            </w:pPr>
          </w:p>
        </w:tc>
        <w:tc>
          <w:tcPr>
            <w:tcW w:w="1979" w:type="dxa"/>
          </w:tcPr>
          <w:p w14:paraId="77711DC8" w14:textId="77777777" w:rsidR="00BA70F9" w:rsidRDefault="00BA70F9" w:rsidP="00B94D3E">
            <w:pPr>
              <w:ind w:firstLine="0"/>
              <w:rPr>
                <w:sz w:val="24"/>
                <w:szCs w:val="20"/>
              </w:rPr>
            </w:pPr>
            <w:r>
              <w:rPr>
                <w:sz w:val="24"/>
                <w:szCs w:val="20"/>
              </w:rPr>
              <w:t>Cục Dân số</w:t>
            </w:r>
          </w:p>
        </w:tc>
        <w:tc>
          <w:tcPr>
            <w:tcW w:w="6833" w:type="dxa"/>
          </w:tcPr>
          <w:p w14:paraId="49906B4E" w14:textId="77777777" w:rsidR="00BA70F9" w:rsidRDefault="00BA70F9" w:rsidP="00B94D3E">
            <w:pPr>
              <w:ind w:firstLine="0"/>
              <w:rPr>
                <w:sz w:val="24"/>
                <w:szCs w:val="20"/>
              </w:rPr>
            </w:pPr>
            <w:r>
              <w:rPr>
                <w:sz w:val="24"/>
                <w:szCs w:val="20"/>
              </w:rPr>
              <w:t>Thống nhất sử dụng cụm từ “sơ cứu, cấp cứu”</w:t>
            </w:r>
          </w:p>
        </w:tc>
        <w:tc>
          <w:tcPr>
            <w:tcW w:w="4316" w:type="dxa"/>
          </w:tcPr>
          <w:p w14:paraId="44716DAC" w14:textId="77777777" w:rsidR="00BA70F9" w:rsidRDefault="00BA70F9" w:rsidP="00B94D3E">
            <w:pPr>
              <w:ind w:firstLine="0"/>
              <w:rPr>
                <w:sz w:val="24"/>
                <w:szCs w:val="20"/>
              </w:rPr>
            </w:pPr>
            <w:r>
              <w:rPr>
                <w:sz w:val="24"/>
                <w:szCs w:val="20"/>
              </w:rPr>
              <w:t>Tiếp thu</w:t>
            </w:r>
          </w:p>
        </w:tc>
      </w:tr>
      <w:tr w:rsidR="00BA70F9" w:rsidRPr="00AE33DF" w14:paraId="464ABC2E" w14:textId="77777777" w:rsidTr="007A76D4">
        <w:trPr>
          <w:tblHeader/>
        </w:trPr>
        <w:tc>
          <w:tcPr>
            <w:tcW w:w="630" w:type="dxa"/>
          </w:tcPr>
          <w:p w14:paraId="5BF3DEFB" w14:textId="77777777" w:rsidR="00BA70F9" w:rsidRDefault="00BA70F9" w:rsidP="007A76D4">
            <w:pPr>
              <w:ind w:firstLine="0"/>
              <w:jc w:val="center"/>
              <w:rPr>
                <w:sz w:val="24"/>
                <w:szCs w:val="20"/>
              </w:rPr>
            </w:pPr>
          </w:p>
        </w:tc>
        <w:tc>
          <w:tcPr>
            <w:tcW w:w="1902" w:type="dxa"/>
          </w:tcPr>
          <w:p w14:paraId="35BE2198" w14:textId="77777777" w:rsidR="00BA70F9" w:rsidRDefault="00BA70F9" w:rsidP="007A76D4">
            <w:pPr>
              <w:ind w:firstLine="0"/>
              <w:rPr>
                <w:sz w:val="24"/>
                <w:szCs w:val="20"/>
              </w:rPr>
            </w:pPr>
            <w:r>
              <w:rPr>
                <w:sz w:val="24"/>
                <w:szCs w:val="20"/>
              </w:rPr>
              <w:t>Khoản 1</w:t>
            </w:r>
          </w:p>
        </w:tc>
        <w:tc>
          <w:tcPr>
            <w:tcW w:w="1979" w:type="dxa"/>
          </w:tcPr>
          <w:p w14:paraId="5A1B98F6" w14:textId="77777777" w:rsidR="00BA70F9" w:rsidRDefault="00BA70F9" w:rsidP="007A76D4">
            <w:pPr>
              <w:ind w:firstLine="0"/>
              <w:rPr>
                <w:sz w:val="24"/>
                <w:szCs w:val="20"/>
              </w:rPr>
            </w:pPr>
            <w:r>
              <w:rPr>
                <w:sz w:val="24"/>
                <w:szCs w:val="20"/>
              </w:rPr>
              <w:t>Bộ LĐTBXH</w:t>
            </w:r>
          </w:p>
        </w:tc>
        <w:tc>
          <w:tcPr>
            <w:tcW w:w="6833" w:type="dxa"/>
          </w:tcPr>
          <w:p w14:paraId="6FC7FFEA" w14:textId="77777777" w:rsidR="00BA70F9" w:rsidRDefault="00BA70F9" w:rsidP="007A76D4">
            <w:pPr>
              <w:ind w:firstLine="0"/>
              <w:rPr>
                <w:sz w:val="24"/>
                <w:szCs w:val="20"/>
              </w:rPr>
            </w:pPr>
            <w:r>
              <w:rPr>
                <w:sz w:val="24"/>
                <w:szCs w:val="20"/>
              </w:rPr>
              <w:t>Đề nghị sửa “bản chất của yếu tố nguy hiểm, có hại” thành “mức độ nguy cơ, rủi ro tại nơi làm việc”</w:t>
            </w:r>
          </w:p>
        </w:tc>
        <w:tc>
          <w:tcPr>
            <w:tcW w:w="4316" w:type="dxa"/>
          </w:tcPr>
          <w:p w14:paraId="66B19916" w14:textId="77777777" w:rsidR="00BA70F9" w:rsidRDefault="00BA70F9" w:rsidP="007A76D4">
            <w:pPr>
              <w:ind w:firstLine="0"/>
              <w:rPr>
                <w:sz w:val="24"/>
                <w:szCs w:val="20"/>
              </w:rPr>
            </w:pPr>
            <w:r>
              <w:rPr>
                <w:sz w:val="24"/>
                <w:szCs w:val="20"/>
              </w:rPr>
              <w:t>Không tiếp thu do bản chất không khác</w:t>
            </w:r>
          </w:p>
        </w:tc>
      </w:tr>
      <w:tr w:rsidR="00BA70F9" w:rsidRPr="00AE33DF" w14:paraId="36C2A60A" w14:textId="77777777" w:rsidTr="007A76D4">
        <w:trPr>
          <w:tblHeader/>
        </w:trPr>
        <w:tc>
          <w:tcPr>
            <w:tcW w:w="630" w:type="dxa"/>
          </w:tcPr>
          <w:p w14:paraId="3C220CB9" w14:textId="77777777" w:rsidR="00BA70F9" w:rsidRDefault="00BA70F9" w:rsidP="007A76D4">
            <w:pPr>
              <w:ind w:firstLine="0"/>
              <w:jc w:val="center"/>
              <w:rPr>
                <w:sz w:val="24"/>
                <w:szCs w:val="20"/>
              </w:rPr>
            </w:pPr>
          </w:p>
        </w:tc>
        <w:tc>
          <w:tcPr>
            <w:tcW w:w="1902" w:type="dxa"/>
          </w:tcPr>
          <w:p w14:paraId="014EF126" w14:textId="77777777" w:rsidR="00BA70F9" w:rsidRDefault="00BA70F9" w:rsidP="007A76D4">
            <w:pPr>
              <w:ind w:firstLine="0"/>
              <w:rPr>
                <w:sz w:val="24"/>
                <w:szCs w:val="20"/>
              </w:rPr>
            </w:pPr>
            <w:r>
              <w:rPr>
                <w:sz w:val="24"/>
                <w:szCs w:val="20"/>
              </w:rPr>
              <w:t xml:space="preserve">Khoản 1 </w:t>
            </w:r>
          </w:p>
        </w:tc>
        <w:tc>
          <w:tcPr>
            <w:tcW w:w="1979" w:type="dxa"/>
          </w:tcPr>
          <w:p w14:paraId="4C85ED69" w14:textId="77777777" w:rsidR="00BA70F9" w:rsidRDefault="00BA70F9" w:rsidP="007A76D4">
            <w:pPr>
              <w:ind w:firstLine="0"/>
              <w:rPr>
                <w:sz w:val="24"/>
                <w:szCs w:val="20"/>
              </w:rPr>
            </w:pPr>
            <w:r>
              <w:rPr>
                <w:sz w:val="24"/>
                <w:szCs w:val="20"/>
              </w:rPr>
              <w:t>SYT Đăk Lăk</w:t>
            </w:r>
          </w:p>
        </w:tc>
        <w:tc>
          <w:tcPr>
            <w:tcW w:w="6833" w:type="dxa"/>
          </w:tcPr>
          <w:p w14:paraId="48F1AE3C" w14:textId="77777777" w:rsidR="00BA70F9" w:rsidRDefault="00BA70F9" w:rsidP="007A76D4">
            <w:pPr>
              <w:ind w:firstLine="0"/>
              <w:rPr>
                <w:sz w:val="24"/>
                <w:szCs w:val="20"/>
              </w:rPr>
            </w:pPr>
            <w:r>
              <w:rPr>
                <w:sz w:val="24"/>
                <w:szCs w:val="20"/>
              </w:rPr>
              <w:t>Đề nghị bổ sung Danh mục thuốc cụ thể.</w:t>
            </w:r>
          </w:p>
        </w:tc>
        <w:tc>
          <w:tcPr>
            <w:tcW w:w="4316" w:type="dxa"/>
          </w:tcPr>
          <w:p w14:paraId="7AB617F9" w14:textId="77777777" w:rsidR="00BA70F9" w:rsidRDefault="00BA70F9" w:rsidP="007A76D4">
            <w:pPr>
              <w:ind w:firstLine="0"/>
              <w:rPr>
                <w:sz w:val="24"/>
                <w:szCs w:val="20"/>
              </w:rPr>
            </w:pPr>
            <w:r>
              <w:rPr>
                <w:sz w:val="24"/>
                <w:szCs w:val="20"/>
              </w:rPr>
              <w:t>Không tiếp thu do đã quy định tại Thông tư số 28/2023/TT-BYT</w:t>
            </w:r>
          </w:p>
        </w:tc>
      </w:tr>
      <w:tr w:rsidR="00BA70F9" w:rsidRPr="00AE33DF" w14:paraId="441CBFD2" w14:textId="77777777" w:rsidTr="000C249A">
        <w:trPr>
          <w:tblHeader/>
        </w:trPr>
        <w:tc>
          <w:tcPr>
            <w:tcW w:w="630" w:type="dxa"/>
          </w:tcPr>
          <w:p w14:paraId="1B976EFC" w14:textId="77777777" w:rsidR="00BA70F9" w:rsidRDefault="00BA70F9" w:rsidP="000C249A">
            <w:pPr>
              <w:ind w:firstLine="0"/>
              <w:jc w:val="center"/>
              <w:rPr>
                <w:sz w:val="24"/>
                <w:szCs w:val="20"/>
              </w:rPr>
            </w:pPr>
          </w:p>
        </w:tc>
        <w:tc>
          <w:tcPr>
            <w:tcW w:w="1902" w:type="dxa"/>
          </w:tcPr>
          <w:p w14:paraId="1B898334" w14:textId="6AFC0BAB" w:rsidR="00BA70F9" w:rsidRDefault="00BA70F9" w:rsidP="000C249A">
            <w:pPr>
              <w:ind w:firstLine="0"/>
              <w:rPr>
                <w:sz w:val="24"/>
                <w:szCs w:val="20"/>
              </w:rPr>
            </w:pPr>
            <w:r>
              <w:rPr>
                <w:sz w:val="24"/>
                <w:szCs w:val="20"/>
              </w:rPr>
              <w:t>Khoản 1</w:t>
            </w:r>
          </w:p>
        </w:tc>
        <w:tc>
          <w:tcPr>
            <w:tcW w:w="1979" w:type="dxa"/>
          </w:tcPr>
          <w:p w14:paraId="057B2A93" w14:textId="77777777" w:rsidR="00BA70F9" w:rsidRDefault="00BA70F9" w:rsidP="000C249A">
            <w:pPr>
              <w:ind w:firstLine="0"/>
              <w:rPr>
                <w:sz w:val="24"/>
                <w:szCs w:val="20"/>
              </w:rPr>
            </w:pPr>
            <w:r>
              <w:rPr>
                <w:sz w:val="24"/>
                <w:szCs w:val="20"/>
              </w:rPr>
              <w:t>Bộ Công Thương</w:t>
            </w:r>
          </w:p>
        </w:tc>
        <w:tc>
          <w:tcPr>
            <w:tcW w:w="6833" w:type="dxa"/>
          </w:tcPr>
          <w:p w14:paraId="611D0438" w14:textId="77777777" w:rsidR="00BA70F9" w:rsidRDefault="00BA70F9" w:rsidP="000C249A">
            <w:pPr>
              <w:ind w:firstLine="0"/>
              <w:rPr>
                <w:sz w:val="24"/>
                <w:szCs w:val="20"/>
              </w:rPr>
            </w:pPr>
            <w:r>
              <w:rPr>
                <w:sz w:val="24"/>
                <w:szCs w:val="20"/>
              </w:rPr>
              <w:t>Chưa có danh mục thuốc tại Phụ lục số 4</w:t>
            </w:r>
          </w:p>
        </w:tc>
        <w:tc>
          <w:tcPr>
            <w:tcW w:w="4316" w:type="dxa"/>
          </w:tcPr>
          <w:p w14:paraId="3137C8BD" w14:textId="77777777" w:rsidR="00BA70F9" w:rsidRDefault="00BA70F9" w:rsidP="000C249A">
            <w:pPr>
              <w:ind w:firstLine="0"/>
              <w:rPr>
                <w:sz w:val="24"/>
                <w:szCs w:val="20"/>
              </w:rPr>
            </w:pPr>
            <w:r>
              <w:rPr>
                <w:sz w:val="24"/>
                <w:szCs w:val="20"/>
              </w:rPr>
              <w:t>Không tiếp thu do đã quy định tại Thông tư số 28/2023/TT-BYT</w:t>
            </w:r>
          </w:p>
        </w:tc>
      </w:tr>
      <w:tr w:rsidR="009555D6" w:rsidRPr="00AE33DF" w14:paraId="69C2CAD2" w14:textId="77777777" w:rsidTr="00F72E63">
        <w:trPr>
          <w:tblHeader/>
        </w:trPr>
        <w:tc>
          <w:tcPr>
            <w:tcW w:w="630" w:type="dxa"/>
          </w:tcPr>
          <w:p w14:paraId="5146A200" w14:textId="77777777" w:rsidR="009555D6" w:rsidRDefault="009555D6" w:rsidP="009555D6">
            <w:pPr>
              <w:ind w:firstLine="0"/>
              <w:jc w:val="center"/>
              <w:rPr>
                <w:sz w:val="24"/>
                <w:szCs w:val="20"/>
              </w:rPr>
            </w:pPr>
          </w:p>
        </w:tc>
        <w:tc>
          <w:tcPr>
            <w:tcW w:w="1902" w:type="dxa"/>
          </w:tcPr>
          <w:p w14:paraId="1DC1C0F4" w14:textId="77777777" w:rsidR="009555D6" w:rsidRDefault="009555D6" w:rsidP="009555D6">
            <w:pPr>
              <w:ind w:firstLine="0"/>
              <w:rPr>
                <w:sz w:val="24"/>
                <w:szCs w:val="20"/>
              </w:rPr>
            </w:pPr>
            <w:r>
              <w:rPr>
                <w:sz w:val="24"/>
                <w:szCs w:val="20"/>
              </w:rPr>
              <w:t>Khoản 2</w:t>
            </w:r>
          </w:p>
        </w:tc>
        <w:tc>
          <w:tcPr>
            <w:tcW w:w="1979" w:type="dxa"/>
          </w:tcPr>
          <w:p w14:paraId="2D14259C" w14:textId="77777777" w:rsidR="009555D6" w:rsidRDefault="009555D6" w:rsidP="009555D6">
            <w:pPr>
              <w:ind w:firstLine="0"/>
              <w:rPr>
                <w:sz w:val="24"/>
                <w:szCs w:val="20"/>
              </w:rPr>
            </w:pPr>
            <w:r>
              <w:rPr>
                <w:sz w:val="24"/>
                <w:szCs w:val="20"/>
              </w:rPr>
              <w:t>Cục Phòng bệnh</w:t>
            </w:r>
          </w:p>
        </w:tc>
        <w:tc>
          <w:tcPr>
            <w:tcW w:w="6833" w:type="dxa"/>
          </w:tcPr>
          <w:p w14:paraId="78F3AAC2" w14:textId="77777777" w:rsidR="009555D6" w:rsidRDefault="009555D6" w:rsidP="009555D6">
            <w:pPr>
              <w:ind w:firstLine="0"/>
              <w:rPr>
                <w:sz w:val="24"/>
                <w:szCs w:val="20"/>
              </w:rPr>
            </w:pPr>
            <w:r w:rsidRPr="006E0558">
              <w:rPr>
                <w:sz w:val="24"/>
                <w:szCs w:val="20"/>
              </w:rPr>
              <w:t xml:space="preserve">2. Đối với vị trí làm việc có sử dụng hóa chất độc hoặc chất gây ăn mòn phải trang bị vòi rửa mắt và tắm khẩn cấp (cung cấp đủ nguồn </w:t>
            </w:r>
            <w:r w:rsidRPr="006E0558">
              <w:rPr>
                <w:sz w:val="24"/>
                <w:szCs w:val="20"/>
              </w:rPr>
              <w:lastRenderedPageBreak/>
              <w:t>nước sạch với lưu lượng phù hợp) tại vị trí dễ tiếp cận và được bảo dưỡng theo quy định của nhà sản xuất hoặc quy định của pháp luật.</w:t>
            </w:r>
          </w:p>
        </w:tc>
        <w:tc>
          <w:tcPr>
            <w:tcW w:w="4316" w:type="dxa"/>
          </w:tcPr>
          <w:p w14:paraId="36EAD38E" w14:textId="77777777" w:rsidR="009555D6" w:rsidRDefault="009555D6" w:rsidP="009555D6">
            <w:pPr>
              <w:ind w:firstLine="0"/>
              <w:rPr>
                <w:sz w:val="24"/>
                <w:szCs w:val="20"/>
              </w:rPr>
            </w:pPr>
            <w:r>
              <w:rPr>
                <w:sz w:val="24"/>
                <w:szCs w:val="20"/>
              </w:rPr>
              <w:lastRenderedPageBreak/>
              <w:t>Bổ sung nội dung trong ngoặc đơn.</w:t>
            </w:r>
          </w:p>
        </w:tc>
      </w:tr>
      <w:tr w:rsidR="009555D6" w:rsidRPr="00AE33DF" w14:paraId="3BBFE49B" w14:textId="77777777" w:rsidTr="00F72E63">
        <w:trPr>
          <w:tblHeader/>
        </w:trPr>
        <w:tc>
          <w:tcPr>
            <w:tcW w:w="630" w:type="dxa"/>
          </w:tcPr>
          <w:p w14:paraId="560E2CBD" w14:textId="77777777" w:rsidR="009555D6" w:rsidRDefault="009555D6" w:rsidP="009555D6">
            <w:pPr>
              <w:ind w:firstLine="0"/>
              <w:jc w:val="center"/>
              <w:rPr>
                <w:sz w:val="24"/>
                <w:szCs w:val="20"/>
              </w:rPr>
            </w:pPr>
          </w:p>
        </w:tc>
        <w:tc>
          <w:tcPr>
            <w:tcW w:w="1902" w:type="dxa"/>
          </w:tcPr>
          <w:p w14:paraId="78D731CA" w14:textId="77777777" w:rsidR="009555D6" w:rsidRDefault="009555D6" w:rsidP="009555D6">
            <w:pPr>
              <w:ind w:firstLine="0"/>
              <w:rPr>
                <w:sz w:val="24"/>
                <w:szCs w:val="20"/>
              </w:rPr>
            </w:pPr>
            <w:r>
              <w:rPr>
                <w:sz w:val="24"/>
                <w:szCs w:val="20"/>
              </w:rPr>
              <w:t>Khoản 2</w:t>
            </w:r>
          </w:p>
        </w:tc>
        <w:tc>
          <w:tcPr>
            <w:tcW w:w="1979" w:type="dxa"/>
          </w:tcPr>
          <w:p w14:paraId="729DF822" w14:textId="77777777" w:rsidR="009555D6" w:rsidRDefault="009555D6" w:rsidP="009555D6">
            <w:pPr>
              <w:ind w:firstLine="0"/>
              <w:rPr>
                <w:sz w:val="24"/>
                <w:szCs w:val="20"/>
              </w:rPr>
            </w:pPr>
            <w:r>
              <w:rPr>
                <w:sz w:val="24"/>
                <w:szCs w:val="20"/>
              </w:rPr>
              <w:t>TLĐLĐ Việt Nam</w:t>
            </w:r>
          </w:p>
        </w:tc>
        <w:tc>
          <w:tcPr>
            <w:tcW w:w="6833" w:type="dxa"/>
          </w:tcPr>
          <w:p w14:paraId="314523F8" w14:textId="77777777" w:rsidR="009555D6" w:rsidRDefault="009555D6" w:rsidP="009555D6">
            <w:pPr>
              <w:ind w:firstLine="0"/>
              <w:rPr>
                <w:sz w:val="24"/>
                <w:szCs w:val="20"/>
              </w:rPr>
            </w:pPr>
            <w:r>
              <w:rPr>
                <w:sz w:val="24"/>
                <w:szCs w:val="20"/>
              </w:rPr>
              <w:t>Đề nghị bổ sung quy định dẫn chiếu cụ thể để đảm bảo đúng yêu cầu kỹ thuật đối với vòi rửa mắt, tắm khẩn cấp.</w:t>
            </w:r>
          </w:p>
        </w:tc>
        <w:tc>
          <w:tcPr>
            <w:tcW w:w="4316" w:type="dxa"/>
          </w:tcPr>
          <w:p w14:paraId="44819F0F" w14:textId="77777777" w:rsidR="009555D6" w:rsidRDefault="009555D6" w:rsidP="009555D6">
            <w:pPr>
              <w:ind w:firstLine="0"/>
              <w:rPr>
                <w:sz w:val="24"/>
                <w:szCs w:val="20"/>
              </w:rPr>
            </w:pPr>
            <w:r>
              <w:rPr>
                <w:sz w:val="24"/>
                <w:szCs w:val="20"/>
              </w:rPr>
              <w:t>Không tiếp thu do nội dung Thông tư chỉ quy định về nguyên tắc, không thể hướng dẫn chi tiết quá cụ thể được.</w:t>
            </w:r>
          </w:p>
        </w:tc>
      </w:tr>
      <w:tr w:rsidR="009555D6" w:rsidRPr="00AE33DF" w14:paraId="2BA663BC" w14:textId="77777777" w:rsidTr="00F72E63">
        <w:trPr>
          <w:tblHeader/>
        </w:trPr>
        <w:tc>
          <w:tcPr>
            <w:tcW w:w="630" w:type="dxa"/>
          </w:tcPr>
          <w:p w14:paraId="534D5479" w14:textId="77777777" w:rsidR="009555D6" w:rsidRDefault="009555D6" w:rsidP="009555D6">
            <w:pPr>
              <w:ind w:firstLine="0"/>
              <w:jc w:val="center"/>
              <w:rPr>
                <w:sz w:val="24"/>
                <w:szCs w:val="20"/>
              </w:rPr>
            </w:pPr>
          </w:p>
        </w:tc>
        <w:tc>
          <w:tcPr>
            <w:tcW w:w="1902" w:type="dxa"/>
          </w:tcPr>
          <w:p w14:paraId="58AE8F88" w14:textId="77777777" w:rsidR="009555D6" w:rsidRDefault="009555D6" w:rsidP="009555D6">
            <w:pPr>
              <w:ind w:firstLine="0"/>
              <w:rPr>
                <w:sz w:val="24"/>
                <w:szCs w:val="20"/>
              </w:rPr>
            </w:pPr>
            <w:r>
              <w:rPr>
                <w:sz w:val="24"/>
                <w:szCs w:val="20"/>
              </w:rPr>
              <w:t>Khoản 4</w:t>
            </w:r>
          </w:p>
        </w:tc>
        <w:tc>
          <w:tcPr>
            <w:tcW w:w="1979" w:type="dxa"/>
          </w:tcPr>
          <w:p w14:paraId="3BC52BA0" w14:textId="77777777" w:rsidR="009555D6" w:rsidRDefault="009555D6" w:rsidP="009555D6">
            <w:pPr>
              <w:ind w:firstLine="0"/>
              <w:rPr>
                <w:sz w:val="24"/>
                <w:szCs w:val="20"/>
              </w:rPr>
            </w:pPr>
            <w:r>
              <w:rPr>
                <w:sz w:val="24"/>
                <w:szCs w:val="20"/>
              </w:rPr>
              <w:t>UBND Lào Kai</w:t>
            </w:r>
          </w:p>
        </w:tc>
        <w:tc>
          <w:tcPr>
            <w:tcW w:w="6833" w:type="dxa"/>
          </w:tcPr>
          <w:p w14:paraId="16275D16" w14:textId="77777777" w:rsidR="009555D6" w:rsidRDefault="009555D6" w:rsidP="009555D6">
            <w:pPr>
              <w:ind w:firstLine="0"/>
              <w:rPr>
                <w:sz w:val="24"/>
                <w:szCs w:val="20"/>
              </w:rPr>
            </w:pPr>
            <w:r>
              <w:rPr>
                <w:sz w:val="24"/>
                <w:szCs w:val="20"/>
              </w:rPr>
              <w:t>Đề nghị sửa thành “</w:t>
            </w:r>
            <w:r w:rsidRPr="008554D9">
              <w:rPr>
                <w:sz w:val="24"/>
                <w:szCs w:val="20"/>
              </w:rPr>
              <w:t>Đảm bảo lực lượng sơ cứu, cấp cứu đáp ứng điều kiện quy định tại</w:t>
            </w:r>
            <w:r>
              <w:rPr>
                <w:sz w:val="24"/>
                <w:szCs w:val="20"/>
              </w:rPr>
              <w:t xml:space="preserve"> </w:t>
            </w:r>
            <w:r w:rsidRPr="008554D9">
              <w:rPr>
                <w:sz w:val="24"/>
                <w:szCs w:val="20"/>
              </w:rPr>
              <w:t>Điều 8 Thông tư này”</w:t>
            </w:r>
          </w:p>
        </w:tc>
        <w:tc>
          <w:tcPr>
            <w:tcW w:w="4316" w:type="dxa"/>
          </w:tcPr>
          <w:p w14:paraId="7F2AE529" w14:textId="70C489E4" w:rsidR="009555D6" w:rsidRDefault="009555D6" w:rsidP="009555D6">
            <w:pPr>
              <w:ind w:firstLine="0"/>
              <w:rPr>
                <w:sz w:val="24"/>
                <w:szCs w:val="20"/>
              </w:rPr>
            </w:pPr>
            <w:r>
              <w:rPr>
                <w:sz w:val="24"/>
                <w:szCs w:val="20"/>
              </w:rPr>
              <w:t>Tiếp thu và biên tập lại do dự thảo chưa chính xác về chương điều khoản.</w:t>
            </w:r>
          </w:p>
        </w:tc>
      </w:tr>
      <w:tr w:rsidR="009555D6" w:rsidRPr="00AE33DF" w14:paraId="05299FB5" w14:textId="77777777" w:rsidTr="00F72E63">
        <w:trPr>
          <w:tblHeader/>
        </w:trPr>
        <w:tc>
          <w:tcPr>
            <w:tcW w:w="630" w:type="dxa"/>
          </w:tcPr>
          <w:p w14:paraId="294CF74B" w14:textId="77777777" w:rsidR="009555D6" w:rsidRDefault="009555D6" w:rsidP="009555D6">
            <w:pPr>
              <w:ind w:firstLine="0"/>
              <w:jc w:val="center"/>
              <w:rPr>
                <w:sz w:val="24"/>
                <w:szCs w:val="20"/>
              </w:rPr>
            </w:pPr>
          </w:p>
        </w:tc>
        <w:tc>
          <w:tcPr>
            <w:tcW w:w="1902" w:type="dxa"/>
          </w:tcPr>
          <w:p w14:paraId="08B7C37A" w14:textId="71D5592D" w:rsidR="009555D6" w:rsidRDefault="00BA70F9" w:rsidP="009555D6">
            <w:pPr>
              <w:ind w:firstLine="0"/>
              <w:rPr>
                <w:sz w:val="24"/>
                <w:szCs w:val="20"/>
              </w:rPr>
            </w:pPr>
            <w:r>
              <w:rPr>
                <w:sz w:val="24"/>
                <w:szCs w:val="20"/>
              </w:rPr>
              <w:t>Khoản 4</w:t>
            </w:r>
          </w:p>
        </w:tc>
        <w:tc>
          <w:tcPr>
            <w:tcW w:w="1979" w:type="dxa"/>
          </w:tcPr>
          <w:p w14:paraId="0CD2E0E3" w14:textId="77777777" w:rsidR="009555D6" w:rsidRDefault="009555D6" w:rsidP="009555D6">
            <w:pPr>
              <w:ind w:firstLine="0"/>
              <w:rPr>
                <w:sz w:val="24"/>
                <w:szCs w:val="20"/>
              </w:rPr>
            </w:pPr>
            <w:r>
              <w:rPr>
                <w:sz w:val="24"/>
                <w:szCs w:val="20"/>
              </w:rPr>
              <w:t>BV 74</w:t>
            </w:r>
          </w:p>
        </w:tc>
        <w:tc>
          <w:tcPr>
            <w:tcW w:w="6833" w:type="dxa"/>
          </w:tcPr>
          <w:p w14:paraId="110A1579" w14:textId="77777777" w:rsidR="009555D6" w:rsidRDefault="009555D6" w:rsidP="009555D6">
            <w:pPr>
              <w:ind w:firstLine="0"/>
              <w:rPr>
                <w:sz w:val="24"/>
                <w:szCs w:val="20"/>
              </w:rPr>
            </w:pPr>
            <w:r>
              <w:rPr>
                <w:sz w:val="24"/>
                <w:szCs w:val="20"/>
              </w:rPr>
              <w:t>Đối với các cơ sở khám bệnh chữa bệnh cần bổ sung quy định và cho phép sử dụng nhân lực y tế đã có (Đội cấp cứu dã ngoại) để thực hiện huấn luyện sơ cứu cấp cứu.</w:t>
            </w:r>
          </w:p>
        </w:tc>
        <w:tc>
          <w:tcPr>
            <w:tcW w:w="4316" w:type="dxa"/>
          </w:tcPr>
          <w:p w14:paraId="4AE66E7D" w14:textId="77777777" w:rsidR="009555D6" w:rsidRDefault="009555D6" w:rsidP="009555D6">
            <w:pPr>
              <w:ind w:firstLine="0"/>
              <w:rPr>
                <w:sz w:val="24"/>
                <w:szCs w:val="20"/>
              </w:rPr>
            </w:pPr>
            <w:r>
              <w:rPr>
                <w:sz w:val="24"/>
                <w:szCs w:val="20"/>
              </w:rPr>
              <w:t>Cân nhắc tiếp thu</w:t>
            </w:r>
          </w:p>
        </w:tc>
      </w:tr>
      <w:tr w:rsidR="009555D6" w:rsidRPr="00AE33DF" w14:paraId="07668BAB" w14:textId="77777777" w:rsidTr="00F72E63">
        <w:trPr>
          <w:tblHeader/>
        </w:trPr>
        <w:tc>
          <w:tcPr>
            <w:tcW w:w="630" w:type="dxa"/>
          </w:tcPr>
          <w:p w14:paraId="28E0A49E" w14:textId="77777777" w:rsidR="009555D6" w:rsidRDefault="009555D6" w:rsidP="009555D6">
            <w:pPr>
              <w:ind w:firstLine="0"/>
              <w:jc w:val="center"/>
              <w:rPr>
                <w:sz w:val="24"/>
                <w:szCs w:val="20"/>
              </w:rPr>
            </w:pPr>
          </w:p>
        </w:tc>
        <w:tc>
          <w:tcPr>
            <w:tcW w:w="1902" w:type="dxa"/>
          </w:tcPr>
          <w:p w14:paraId="4D180E46" w14:textId="569CADED" w:rsidR="009555D6" w:rsidRDefault="009555D6" w:rsidP="009555D6">
            <w:pPr>
              <w:ind w:firstLine="0"/>
              <w:rPr>
                <w:sz w:val="24"/>
                <w:szCs w:val="20"/>
              </w:rPr>
            </w:pPr>
            <w:r>
              <w:rPr>
                <w:sz w:val="24"/>
                <w:szCs w:val="20"/>
              </w:rPr>
              <w:t>Khoản 5</w:t>
            </w:r>
          </w:p>
        </w:tc>
        <w:tc>
          <w:tcPr>
            <w:tcW w:w="1979" w:type="dxa"/>
          </w:tcPr>
          <w:p w14:paraId="2EE87B35" w14:textId="77777777" w:rsidR="009555D6" w:rsidRDefault="009555D6" w:rsidP="009555D6">
            <w:pPr>
              <w:ind w:firstLine="0"/>
              <w:rPr>
                <w:sz w:val="24"/>
                <w:szCs w:val="20"/>
              </w:rPr>
            </w:pPr>
            <w:r>
              <w:rPr>
                <w:sz w:val="24"/>
                <w:szCs w:val="20"/>
              </w:rPr>
              <w:t>SYT Hòa Bình</w:t>
            </w:r>
          </w:p>
        </w:tc>
        <w:tc>
          <w:tcPr>
            <w:tcW w:w="6833" w:type="dxa"/>
          </w:tcPr>
          <w:p w14:paraId="27CB69AF" w14:textId="386A392D" w:rsidR="009555D6" w:rsidRDefault="009555D6" w:rsidP="009555D6">
            <w:pPr>
              <w:ind w:firstLine="0"/>
              <w:rPr>
                <w:sz w:val="24"/>
                <w:szCs w:val="20"/>
              </w:rPr>
            </w:pPr>
            <w:r>
              <w:rPr>
                <w:sz w:val="24"/>
                <w:szCs w:val="20"/>
              </w:rPr>
              <w:t>Bổ sung “5</w:t>
            </w:r>
            <w:r w:rsidRPr="004E5BC4">
              <w:rPr>
                <w:sz w:val="24"/>
                <w:szCs w:val="20"/>
              </w:rPr>
              <w:t xml:space="preserve">. Định kỳ kiểm tra, rà soát, đảm bảo trang thiết bị, phương tiện, </w:t>
            </w:r>
            <w:r w:rsidRPr="004E5BC4">
              <w:rPr>
                <w:b/>
                <w:bCs/>
                <w:i/>
                <w:iCs/>
                <w:sz w:val="24"/>
                <w:szCs w:val="20"/>
              </w:rPr>
              <w:t>vật tư</w:t>
            </w:r>
            <w:r w:rsidRPr="004E5BC4">
              <w:rPr>
                <w:sz w:val="24"/>
                <w:szCs w:val="20"/>
              </w:rPr>
              <w:t xml:space="preserve"> và thuốc phục vụ sơ cứu, cấp cứu (bao gồm cả túi sơ cứu)</w:t>
            </w:r>
            <w:r>
              <w:rPr>
                <w:sz w:val="24"/>
                <w:szCs w:val="20"/>
              </w:rPr>
              <w:t xml:space="preserve"> …</w:t>
            </w:r>
          </w:p>
        </w:tc>
        <w:tc>
          <w:tcPr>
            <w:tcW w:w="4316" w:type="dxa"/>
          </w:tcPr>
          <w:p w14:paraId="41A238B7" w14:textId="3DA05178" w:rsidR="009555D6" w:rsidRDefault="009555D6" w:rsidP="009555D6">
            <w:pPr>
              <w:ind w:firstLine="0"/>
              <w:rPr>
                <w:sz w:val="24"/>
                <w:szCs w:val="20"/>
              </w:rPr>
            </w:pPr>
            <w:r>
              <w:rPr>
                <w:sz w:val="24"/>
                <w:szCs w:val="20"/>
              </w:rPr>
              <w:t>Tiếp thu một phần.</w:t>
            </w:r>
          </w:p>
        </w:tc>
      </w:tr>
      <w:tr w:rsidR="009555D6" w:rsidRPr="00430384" w14:paraId="0CB5F967" w14:textId="77777777" w:rsidTr="00F72E63">
        <w:trPr>
          <w:tblHeader/>
        </w:trPr>
        <w:tc>
          <w:tcPr>
            <w:tcW w:w="630" w:type="dxa"/>
          </w:tcPr>
          <w:p w14:paraId="585D7AAB" w14:textId="77777777" w:rsidR="009555D6" w:rsidRPr="00430384" w:rsidRDefault="009555D6" w:rsidP="009555D6">
            <w:pPr>
              <w:ind w:firstLine="0"/>
              <w:jc w:val="center"/>
              <w:rPr>
                <w:color w:val="EE0000"/>
                <w:sz w:val="24"/>
                <w:szCs w:val="20"/>
              </w:rPr>
            </w:pPr>
          </w:p>
        </w:tc>
        <w:tc>
          <w:tcPr>
            <w:tcW w:w="1902" w:type="dxa"/>
          </w:tcPr>
          <w:p w14:paraId="1537CF2F" w14:textId="6BDDA599" w:rsidR="009555D6" w:rsidRPr="00430384" w:rsidRDefault="009555D6" w:rsidP="009555D6">
            <w:pPr>
              <w:ind w:firstLine="0"/>
              <w:rPr>
                <w:color w:val="EE0000"/>
                <w:sz w:val="24"/>
                <w:szCs w:val="20"/>
              </w:rPr>
            </w:pPr>
            <w:r w:rsidRPr="00430384">
              <w:rPr>
                <w:color w:val="EE0000"/>
                <w:sz w:val="24"/>
                <w:szCs w:val="20"/>
              </w:rPr>
              <w:t xml:space="preserve">Điều </w:t>
            </w:r>
            <w:r>
              <w:rPr>
                <w:color w:val="EE0000"/>
                <w:sz w:val="24"/>
                <w:szCs w:val="20"/>
              </w:rPr>
              <w:t>8</w:t>
            </w:r>
            <w:r w:rsidRPr="00B57708">
              <w:rPr>
                <w:sz w:val="24"/>
                <w:szCs w:val="20"/>
              </w:rPr>
              <w:t xml:space="preserve"> Quản lý hồ sơ cấp cứu tai nạn lao động</w:t>
            </w:r>
          </w:p>
        </w:tc>
        <w:tc>
          <w:tcPr>
            <w:tcW w:w="1979" w:type="dxa"/>
          </w:tcPr>
          <w:p w14:paraId="1914087B" w14:textId="77777777" w:rsidR="009555D6" w:rsidRPr="00430384" w:rsidRDefault="009555D6" w:rsidP="009555D6">
            <w:pPr>
              <w:ind w:firstLine="0"/>
              <w:rPr>
                <w:color w:val="EE0000"/>
                <w:sz w:val="24"/>
                <w:szCs w:val="20"/>
              </w:rPr>
            </w:pPr>
            <w:r w:rsidRPr="00430384">
              <w:rPr>
                <w:color w:val="EE0000"/>
                <w:sz w:val="24"/>
                <w:szCs w:val="20"/>
              </w:rPr>
              <w:t>TLĐLĐ Việt Nam</w:t>
            </w:r>
          </w:p>
        </w:tc>
        <w:tc>
          <w:tcPr>
            <w:tcW w:w="6833" w:type="dxa"/>
          </w:tcPr>
          <w:p w14:paraId="30961852" w14:textId="77777777" w:rsidR="009555D6" w:rsidRPr="00430384" w:rsidRDefault="009555D6" w:rsidP="009555D6">
            <w:pPr>
              <w:ind w:firstLine="0"/>
              <w:rPr>
                <w:color w:val="EE0000"/>
                <w:sz w:val="24"/>
                <w:szCs w:val="20"/>
              </w:rPr>
            </w:pPr>
            <w:r w:rsidRPr="00430384">
              <w:rPr>
                <w:color w:val="EE0000"/>
                <w:sz w:val="24"/>
                <w:szCs w:val="20"/>
              </w:rPr>
              <w:t>Đề nghị chuyển Điều Quản lý hồ sơ cấp cứu tai nạn lao động (trước đây ở Chương II) xuống Chương III cho phù hợp với nội dung quy định của Chương</w:t>
            </w:r>
          </w:p>
        </w:tc>
        <w:tc>
          <w:tcPr>
            <w:tcW w:w="4316" w:type="dxa"/>
          </w:tcPr>
          <w:p w14:paraId="092FE021" w14:textId="77777777" w:rsidR="009555D6" w:rsidRPr="00430384" w:rsidRDefault="009555D6" w:rsidP="009555D6">
            <w:pPr>
              <w:ind w:firstLine="0"/>
              <w:rPr>
                <w:color w:val="EE0000"/>
                <w:sz w:val="24"/>
                <w:szCs w:val="20"/>
              </w:rPr>
            </w:pPr>
            <w:r w:rsidRPr="00430384">
              <w:rPr>
                <w:color w:val="EE0000"/>
                <w:sz w:val="24"/>
                <w:szCs w:val="20"/>
              </w:rPr>
              <w:t>Tiếp thu. Đã chuyển</w:t>
            </w:r>
            <w:r>
              <w:rPr>
                <w:color w:val="EE0000"/>
                <w:sz w:val="24"/>
                <w:szCs w:val="20"/>
              </w:rPr>
              <w:t xml:space="preserve"> từ Điều 7</w:t>
            </w:r>
            <w:r w:rsidRPr="00430384">
              <w:rPr>
                <w:color w:val="EE0000"/>
                <w:sz w:val="24"/>
                <w:szCs w:val="20"/>
              </w:rPr>
              <w:t xml:space="preserve"> thành Điều 8.</w:t>
            </w:r>
          </w:p>
        </w:tc>
      </w:tr>
      <w:tr w:rsidR="009555D6" w:rsidRPr="00AE33DF" w14:paraId="1494B46A" w14:textId="77777777" w:rsidTr="00F72E63">
        <w:trPr>
          <w:tblHeader/>
        </w:trPr>
        <w:tc>
          <w:tcPr>
            <w:tcW w:w="630" w:type="dxa"/>
          </w:tcPr>
          <w:p w14:paraId="5A14A1A8" w14:textId="2D54677F" w:rsidR="009555D6" w:rsidRDefault="009555D6" w:rsidP="009555D6">
            <w:pPr>
              <w:ind w:firstLine="0"/>
              <w:jc w:val="center"/>
              <w:rPr>
                <w:sz w:val="24"/>
                <w:szCs w:val="20"/>
              </w:rPr>
            </w:pPr>
          </w:p>
        </w:tc>
        <w:tc>
          <w:tcPr>
            <w:tcW w:w="1902" w:type="dxa"/>
          </w:tcPr>
          <w:p w14:paraId="1C59D265" w14:textId="5C6D9E95" w:rsidR="009555D6" w:rsidRDefault="009555D6" w:rsidP="009555D6">
            <w:pPr>
              <w:ind w:firstLine="0"/>
              <w:rPr>
                <w:sz w:val="24"/>
                <w:szCs w:val="20"/>
              </w:rPr>
            </w:pPr>
            <w:r>
              <w:rPr>
                <w:sz w:val="24"/>
                <w:szCs w:val="20"/>
              </w:rPr>
              <w:t xml:space="preserve">Điều 9 </w:t>
            </w:r>
            <w:r w:rsidRPr="000C4548">
              <w:rPr>
                <w:sz w:val="24"/>
                <w:szCs w:val="20"/>
              </w:rPr>
              <w:t>Quy định về túi sơ cứu</w:t>
            </w:r>
          </w:p>
        </w:tc>
        <w:tc>
          <w:tcPr>
            <w:tcW w:w="1979" w:type="dxa"/>
          </w:tcPr>
          <w:p w14:paraId="648AA07E" w14:textId="65295AEF" w:rsidR="009555D6" w:rsidRDefault="009555D6" w:rsidP="009555D6">
            <w:pPr>
              <w:ind w:firstLine="0"/>
              <w:rPr>
                <w:sz w:val="24"/>
                <w:szCs w:val="20"/>
              </w:rPr>
            </w:pPr>
          </w:p>
        </w:tc>
        <w:tc>
          <w:tcPr>
            <w:tcW w:w="6833" w:type="dxa"/>
          </w:tcPr>
          <w:p w14:paraId="353BE248" w14:textId="7205D781" w:rsidR="009555D6" w:rsidRDefault="009555D6" w:rsidP="009555D6">
            <w:pPr>
              <w:ind w:firstLine="0"/>
              <w:rPr>
                <w:sz w:val="24"/>
                <w:szCs w:val="20"/>
              </w:rPr>
            </w:pPr>
          </w:p>
        </w:tc>
        <w:tc>
          <w:tcPr>
            <w:tcW w:w="4316" w:type="dxa"/>
          </w:tcPr>
          <w:p w14:paraId="5564BC32" w14:textId="503A9228" w:rsidR="009555D6" w:rsidRDefault="009555D6" w:rsidP="009555D6">
            <w:pPr>
              <w:ind w:firstLine="0"/>
              <w:rPr>
                <w:sz w:val="24"/>
                <w:szCs w:val="20"/>
              </w:rPr>
            </w:pPr>
          </w:p>
        </w:tc>
      </w:tr>
      <w:tr w:rsidR="009555D6" w:rsidRPr="000C4548" w14:paraId="1B492069" w14:textId="77777777" w:rsidTr="00F72E63">
        <w:trPr>
          <w:tblHeader/>
        </w:trPr>
        <w:tc>
          <w:tcPr>
            <w:tcW w:w="630" w:type="dxa"/>
          </w:tcPr>
          <w:p w14:paraId="448C43CC" w14:textId="7FC30591" w:rsidR="009555D6" w:rsidRPr="000C4548" w:rsidRDefault="009555D6" w:rsidP="009555D6">
            <w:pPr>
              <w:ind w:firstLine="0"/>
              <w:jc w:val="center"/>
              <w:rPr>
                <w:sz w:val="24"/>
                <w:szCs w:val="20"/>
              </w:rPr>
            </w:pPr>
          </w:p>
        </w:tc>
        <w:tc>
          <w:tcPr>
            <w:tcW w:w="1902" w:type="dxa"/>
          </w:tcPr>
          <w:p w14:paraId="5411D1A2" w14:textId="25771A35" w:rsidR="009555D6" w:rsidRPr="000C4548" w:rsidRDefault="00035F73" w:rsidP="009555D6">
            <w:pPr>
              <w:ind w:firstLine="0"/>
              <w:rPr>
                <w:sz w:val="24"/>
                <w:szCs w:val="20"/>
              </w:rPr>
            </w:pPr>
            <w:r>
              <w:rPr>
                <w:sz w:val="24"/>
                <w:szCs w:val="20"/>
              </w:rPr>
              <w:t>Bổ sung khoản 3</w:t>
            </w:r>
          </w:p>
        </w:tc>
        <w:tc>
          <w:tcPr>
            <w:tcW w:w="1979" w:type="dxa"/>
          </w:tcPr>
          <w:p w14:paraId="4AA41C9A" w14:textId="45CAD5C6" w:rsidR="009555D6" w:rsidRPr="000C4548" w:rsidRDefault="009555D6" w:rsidP="009555D6">
            <w:pPr>
              <w:ind w:firstLine="0"/>
              <w:rPr>
                <w:sz w:val="24"/>
                <w:szCs w:val="20"/>
              </w:rPr>
            </w:pPr>
            <w:r w:rsidRPr="000C4548">
              <w:rPr>
                <w:sz w:val="24"/>
                <w:szCs w:val="20"/>
              </w:rPr>
              <w:t>Bộ LĐTBXH</w:t>
            </w:r>
          </w:p>
        </w:tc>
        <w:tc>
          <w:tcPr>
            <w:tcW w:w="6833" w:type="dxa"/>
          </w:tcPr>
          <w:p w14:paraId="14EA173D" w14:textId="5DC927F8" w:rsidR="009555D6" w:rsidRPr="000C4548" w:rsidRDefault="009555D6" w:rsidP="009555D6">
            <w:pPr>
              <w:ind w:firstLine="0"/>
              <w:rPr>
                <w:sz w:val="24"/>
                <w:szCs w:val="20"/>
              </w:rPr>
            </w:pPr>
            <w:r w:rsidRPr="000C4548">
              <w:rPr>
                <w:sz w:val="24"/>
                <w:szCs w:val="20"/>
              </w:rPr>
              <w:t>Đề nghị bổ sung quy định đối với trường hợp làm việc phân tán, lưu động</w:t>
            </w:r>
          </w:p>
        </w:tc>
        <w:tc>
          <w:tcPr>
            <w:tcW w:w="4316" w:type="dxa"/>
          </w:tcPr>
          <w:p w14:paraId="738A4A16" w14:textId="1D736B67" w:rsidR="009555D6" w:rsidRPr="000C4548" w:rsidRDefault="009555D6" w:rsidP="009555D6">
            <w:pPr>
              <w:ind w:firstLine="0"/>
              <w:rPr>
                <w:sz w:val="24"/>
                <w:szCs w:val="20"/>
              </w:rPr>
            </w:pPr>
            <w:r w:rsidRPr="000C4548">
              <w:rPr>
                <w:sz w:val="24"/>
                <w:szCs w:val="20"/>
              </w:rPr>
              <w:t>Đã tiếp thu tại Khoản 3.</w:t>
            </w:r>
          </w:p>
        </w:tc>
      </w:tr>
      <w:tr w:rsidR="009555D6" w:rsidRPr="00AE33DF" w14:paraId="633DBB81" w14:textId="77777777" w:rsidTr="00F72E63">
        <w:trPr>
          <w:tblHeader/>
        </w:trPr>
        <w:tc>
          <w:tcPr>
            <w:tcW w:w="630" w:type="dxa"/>
          </w:tcPr>
          <w:p w14:paraId="5F6D1DB5" w14:textId="77777777" w:rsidR="009555D6" w:rsidRDefault="009555D6" w:rsidP="009555D6">
            <w:pPr>
              <w:ind w:firstLine="0"/>
              <w:jc w:val="center"/>
              <w:rPr>
                <w:sz w:val="24"/>
                <w:szCs w:val="20"/>
              </w:rPr>
            </w:pPr>
          </w:p>
        </w:tc>
        <w:tc>
          <w:tcPr>
            <w:tcW w:w="1902" w:type="dxa"/>
          </w:tcPr>
          <w:p w14:paraId="7819801E" w14:textId="0DA7453B" w:rsidR="009555D6" w:rsidRDefault="009555D6" w:rsidP="009555D6">
            <w:pPr>
              <w:ind w:firstLine="0"/>
              <w:rPr>
                <w:sz w:val="24"/>
                <w:szCs w:val="20"/>
              </w:rPr>
            </w:pPr>
            <w:r>
              <w:rPr>
                <w:sz w:val="24"/>
                <w:szCs w:val="20"/>
              </w:rPr>
              <w:t xml:space="preserve">Điều 10 </w:t>
            </w:r>
            <w:r w:rsidRPr="000C4548">
              <w:rPr>
                <w:sz w:val="24"/>
                <w:szCs w:val="20"/>
              </w:rPr>
              <w:t>Tổ chức lực lượng sơ cứu, cấp cứu</w:t>
            </w:r>
          </w:p>
        </w:tc>
        <w:tc>
          <w:tcPr>
            <w:tcW w:w="1979" w:type="dxa"/>
          </w:tcPr>
          <w:p w14:paraId="0554F72A" w14:textId="77777777" w:rsidR="009555D6" w:rsidRDefault="009555D6" w:rsidP="009555D6">
            <w:pPr>
              <w:ind w:firstLine="0"/>
              <w:rPr>
                <w:sz w:val="24"/>
                <w:szCs w:val="20"/>
              </w:rPr>
            </w:pPr>
          </w:p>
        </w:tc>
        <w:tc>
          <w:tcPr>
            <w:tcW w:w="6833" w:type="dxa"/>
          </w:tcPr>
          <w:p w14:paraId="279AA7E7" w14:textId="77777777" w:rsidR="009555D6" w:rsidRDefault="009555D6" w:rsidP="009555D6">
            <w:pPr>
              <w:ind w:firstLine="0"/>
              <w:rPr>
                <w:sz w:val="24"/>
                <w:szCs w:val="20"/>
              </w:rPr>
            </w:pPr>
          </w:p>
        </w:tc>
        <w:tc>
          <w:tcPr>
            <w:tcW w:w="4316" w:type="dxa"/>
          </w:tcPr>
          <w:p w14:paraId="732811BF" w14:textId="77777777" w:rsidR="009555D6" w:rsidRDefault="009555D6" w:rsidP="009555D6">
            <w:pPr>
              <w:ind w:firstLine="0"/>
              <w:rPr>
                <w:sz w:val="24"/>
                <w:szCs w:val="20"/>
              </w:rPr>
            </w:pPr>
          </w:p>
        </w:tc>
      </w:tr>
      <w:tr w:rsidR="009555D6" w:rsidRPr="00AE33DF" w14:paraId="67EFD3CC" w14:textId="77777777" w:rsidTr="00F72E63">
        <w:trPr>
          <w:tblHeader/>
        </w:trPr>
        <w:tc>
          <w:tcPr>
            <w:tcW w:w="630" w:type="dxa"/>
          </w:tcPr>
          <w:p w14:paraId="1B86EDA3" w14:textId="77777777" w:rsidR="009555D6" w:rsidRDefault="009555D6" w:rsidP="009555D6">
            <w:pPr>
              <w:ind w:firstLine="0"/>
              <w:jc w:val="center"/>
              <w:rPr>
                <w:sz w:val="24"/>
                <w:szCs w:val="20"/>
              </w:rPr>
            </w:pPr>
          </w:p>
        </w:tc>
        <w:tc>
          <w:tcPr>
            <w:tcW w:w="1902" w:type="dxa"/>
          </w:tcPr>
          <w:p w14:paraId="22573559" w14:textId="77777777" w:rsidR="009555D6" w:rsidRDefault="009555D6" w:rsidP="009555D6">
            <w:pPr>
              <w:ind w:firstLine="0"/>
              <w:rPr>
                <w:sz w:val="24"/>
                <w:szCs w:val="20"/>
              </w:rPr>
            </w:pPr>
          </w:p>
        </w:tc>
        <w:tc>
          <w:tcPr>
            <w:tcW w:w="1979" w:type="dxa"/>
          </w:tcPr>
          <w:p w14:paraId="06A6547A" w14:textId="77777777" w:rsidR="009555D6" w:rsidRDefault="009555D6" w:rsidP="009555D6">
            <w:pPr>
              <w:ind w:firstLine="0"/>
              <w:rPr>
                <w:sz w:val="24"/>
                <w:szCs w:val="20"/>
              </w:rPr>
            </w:pPr>
            <w:r>
              <w:rPr>
                <w:sz w:val="24"/>
                <w:szCs w:val="20"/>
              </w:rPr>
              <w:t>Viện VSDT TƯ</w:t>
            </w:r>
          </w:p>
        </w:tc>
        <w:tc>
          <w:tcPr>
            <w:tcW w:w="6833" w:type="dxa"/>
          </w:tcPr>
          <w:p w14:paraId="36038830" w14:textId="77777777" w:rsidR="009555D6" w:rsidRDefault="009555D6" w:rsidP="009555D6">
            <w:pPr>
              <w:ind w:firstLine="0"/>
              <w:rPr>
                <w:sz w:val="24"/>
                <w:szCs w:val="20"/>
              </w:rPr>
            </w:pPr>
            <w:r>
              <w:rPr>
                <w:sz w:val="24"/>
                <w:szCs w:val="20"/>
              </w:rPr>
              <w:t>Làm rõ cơ sở sản xuất kinh doanh nào cần tổ chức lực lượng sơ cứu cấp cứu tại chỗ</w:t>
            </w:r>
          </w:p>
        </w:tc>
        <w:tc>
          <w:tcPr>
            <w:tcW w:w="4316" w:type="dxa"/>
          </w:tcPr>
          <w:p w14:paraId="408C784C" w14:textId="77777777" w:rsidR="009555D6" w:rsidRDefault="009555D6" w:rsidP="009555D6">
            <w:pPr>
              <w:ind w:firstLine="0"/>
              <w:rPr>
                <w:sz w:val="24"/>
                <w:szCs w:val="20"/>
              </w:rPr>
            </w:pPr>
            <w:r>
              <w:rPr>
                <w:sz w:val="24"/>
                <w:szCs w:val="20"/>
              </w:rPr>
              <w:t>Mọi cơ sở lao động sản xuất đều có nguy cơ tai nạn lao động nên đều cần thiết tổ chức lực lượng sơ cứu, cấp cứu.</w:t>
            </w:r>
          </w:p>
        </w:tc>
      </w:tr>
      <w:tr w:rsidR="009555D6" w:rsidRPr="00AE33DF" w14:paraId="27EF1D48" w14:textId="77777777" w:rsidTr="00F72E63">
        <w:trPr>
          <w:tblHeader/>
        </w:trPr>
        <w:tc>
          <w:tcPr>
            <w:tcW w:w="630" w:type="dxa"/>
          </w:tcPr>
          <w:p w14:paraId="769D314B" w14:textId="77777777" w:rsidR="009555D6" w:rsidRDefault="009555D6" w:rsidP="009555D6">
            <w:pPr>
              <w:ind w:firstLine="0"/>
              <w:jc w:val="center"/>
              <w:rPr>
                <w:sz w:val="24"/>
                <w:szCs w:val="20"/>
              </w:rPr>
            </w:pPr>
          </w:p>
        </w:tc>
        <w:tc>
          <w:tcPr>
            <w:tcW w:w="1902" w:type="dxa"/>
          </w:tcPr>
          <w:p w14:paraId="0778F193" w14:textId="77777777" w:rsidR="009555D6" w:rsidRDefault="009555D6" w:rsidP="009555D6">
            <w:pPr>
              <w:ind w:firstLine="0"/>
              <w:rPr>
                <w:sz w:val="24"/>
                <w:szCs w:val="20"/>
              </w:rPr>
            </w:pPr>
          </w:p>
        </w:tc>
        <w:tc>
          <w:tcPr>
            <w:tcW w:w="1979" w:type="dxa"/>
          </w:tcPr>
          <w:p w14:paraId="45D85A76" w14:textId="77777777" w:rsidR="009555D6" w:rsidRDefault="009555D6" w:rsidP="009555D6">
            <w:pPr>
              <w:ind w:firstLine="0"/>
              <w:rPr>
                <w:sz w:val="24"/>
                <w:szCs w:val="20"/>
              </w:rPr>
            </w:pPr>
            <w:r>
              <w:rPr>
                <w:sz w:val="24"/>
                <w:szCs w:val="20"/>
              </w:rPr>
              <w:t>SYT Hòa Bình</w:t>
            </w:r>
          </w:p>
        </w:tc>
        <w:tc>
          <w:tcPr>
            <w:tcW w:w="6833" w:type="dxa"/>
          </w:tcPr>
          <w:p w14:paraId="18133457" w14:textId="77777777" w:rsidR="009555D6" w:rsidRDefault="009555D6" w:rsidP="009555D6">
            <w:pPr>
              <w:ind w:firstLine="0"/>
              <w:rPr>
                <w:sz w:val="24"/>
                <w:szCs w:val="20"/>
              </w:rPr>
            </w:pPr>
            <w:r>
              <w:rPr>
                <w:sz w:val="24"/>
                <w:szCs w:val="20"/>
              </w:rPr>
              <w:t>Điều chỉnh đối tượng người lao động phù hợp với TT 06/2020/ TT-BLĐTBXH (danh mục công việc có yêu cầu nghiêm ngặt về ATVSLĐ)</w:t>
            </w:r>
          </w:p>
        </w:tc>
        <w:tc>
          <w:tcPr>
            <w:tcW w:w="4316" w:type="dxa"/>
          </w:tcPr>
          <w:p w14:paraId="33CBAE6B" w14:textId="77777777" w:rsidR="009555D6" w:rsidRDefault="009555D6" w:rsidP="009555D6">
            <w:pPr>
              <w:ind w:firstLine="0"/>
              <w:rPr>
                <w:sz w:val="24"/>
                <w:szCs w:val="20"/>
              </w:rPr>
            </w:pPr>
            <w:r>
              <w:rPr>
                <w:sz w:val="24"/>
                <w:szCs w:val="20"/>
              </w:rPr>
              <w:t>Tiếp thu.</w:t>
            </w:r>
          </w:p>
        </w:tc>
      </w:tr>
      <w:tr w:rsidR="009555D6" w:rsidRPr="00AE33DF" w14:paraId="77068554" w14:textId="77777777" w:rsidTr="00F72E63">
        <w:trPr>
          <w:tblHeader/>
        </w:trPr>
        <w:tc>
          <w:tcPr>
            <w:tcW w:w="630" w:type="dxa"/>
          </w:tcPr>
          <w:p w14:paraId="1B4327E7" w14:textId="77777777" w:rsidR="009555D6" w:rsidRDefault="009555D6" w:rsidP="009555D6">
            <w:pPr>
              <w:ind w:firstLine="0"/>
              <w:jc w:val="center"/>
              <w:rPr>
                <w:sz w:val="24"/>
                <w:szCs w:val="20"/>
              </w:rPr>
            </w:pPr>
          </w:p>
        </w:tc>
        <w:tc>
          <w:tcPr>
            <w:tcW w:w="1902" w:type="dxa"/>
          </w:tcPr>
          <w:p w14:paraId="7A5E8D19" w14:textId="77777777" w:rsidR="009555D6" w:rsidRDefault="009555D6" w:rsidP="009555D6">
            <w:pPr>
              <w:ind w:firstLine="0"/>
              <w:rPr>
                <w:sz w:val="24"/>
                <w:szCs w:val="20"/>
              </w:rPr>
            </w:pPr>
          </w:p>
        </w:tc>
        <w:tc>
          <w:tcPr>
            <w:tcW w:w="1979" w:type="dxa"/>
          </w:tcPr>
          <w:p w14:paraId="18580387" w14:textId="77777777" w:rsidR="009555D6" w:rsidRDefault="009555D6" w:rsidP="009555D6">
            <w:pPr>
              <w:ind w:firstLine="0"/>
              <w:rPr>
                <w:sz w:val="24"/>
                <w:szCs w:val="20"/>
              </w:rPr>
            </w:pPr>
            <w:r>
              <w:rPr>
                <w:sz w:val="24"/>
                <w:szCs w:val="20"/>
              </w:rPr>
              <w:t>SYT Hòa Bình</w:t>
            </w:r>
          </w:p>
        </w:tc>
        <w:tc>
          <w:tcPr>
            <w:tcW w:w="6833" w:type="dxa"/>
          </w:tcPr>
          <w:p w14:paraId="038C06DF" w14:textId="77777777" w:rsidR="009555D6" w:rsidRDefault="009555D6" w:rsidP="009555D6">
            <w:pPr>
              <w:ind w:firstLine="0"/>
              <w:rPr>
                <w:sz w:val="24"/>
                <w:szCs w:val="20"/>
              </w:rPr>
            </w:pPr>
            <w:r w:rsidRPr="00674F9D">
              <w:rPr>
                <w:sz w:val="24"/>
                <w:szCs w:val="20"/>
              </w:rPr>
              <w:t>Đề nghị cơ quan soạn thảo nghiên cứu, điều chỉnh tăng số lượng người lao động làm công</w:t>
            </w:r>
            <w:r>
              <w:rPr>
                <w:sz w:val="24"/>
                <w:szCs w:val="20"/>
              </w:rPr>
              <w:t xml:space="preserve"> </w:t>
            </w:r>
            <w:r w:rsidRPr="00674F9D">
              <w:rPr>
                <w:sz w:val="24"/>
                <w:szCs w:val="20"/>
              </w:rPr>
              <w:t>tác sơ cứu, cấp cứu đối với những công việc có</w:t>
            </w:r>
            <w:r>
              <w:rPr>
                <w:sz w:val="24"/>
                <w:szCs w:val="20"/>
              </w:rPr>
              <w:t xml:space="preserve"> </w:t>
            </w:r>
            <w:r w:rsidRPr="00674F9D">
              <w:rPr>
                <w:sz w:val="24"/>
                <w:szCs w:val="20"/>
              </w:rPr>
              <w:t>yêu cầu nghiêm ngặt về an toàn, vệ sinh lao động, nguy cơ tai nạn và chấn thương cao, công tác sơ cứu, cấp cứu phức tạp.</w:t>
            </w:r>
          </w:p>
        </w:tc>
        <w:tc>
          <w:tcPr>
            <w:tcW w:w="4316" w:type="dxa"/>
          </w:tcPr>
          <w:p w14:paraId="2DF04EA9" w14:textId="4CD8A6B4" w:rsidR="009555D6" w:rsidRDefault="00035F73" w:rsidP="009555D6">
            <w:pPr>
              <w:ind w:firstLine="0"/>
              <w:rPr>
                <w:sz w:val="24"/>
                <w:szCs w:val="20"/>
              </w:rPr>
            </w:pPr>
            <w:r>
              <w:rPr>
                <w:sz w:val="24"/>
                <w:szCs w:val="20"/>
              </w:rPr>
              <w:t xml:space="preserve">Không tiếp thu. </w:t>
            </w:r>
            <w:r w:rsidR="009555D6">
              <w:rPr>
                <w:sz w:val="24"/>
                <w:szCs w:val="20"/>
              </w:rPr>
              <w:t>Đã có phân loại đối với 02 nhóm (khoản 2 và khoản 3).</w:t>
            </w:r>
          </w:p>
        </w:tc>
      </w:tr>
      <w:tr w:rsidR="009555D6" w:rsidRPr="00AE33DF" w14:paraId="319F2DC5" w14:textId="77777777" w:rsidTr="00F72E63">
        <w:trPr>
          <w:tblHeader/>
        </w:trPr>
        <w:tc>
          <w:tcPr>
            <w:tcW w:w="630" w:type="dxa"/>
          </w:tcPr>
          <w:p w14:paraId="3741D9E0" w14:textId="77777777" w:rsidR="009555D6" w:rsidRDefault="009555D6" w:rsidP="009555D6">
            <w:pPr>
              <w:ind w:firstLine="0"/>
              <w:jc w:val="center"/>
              <w:rPr>
                <w:sz w:val="24"/>
                <w:szCs w:val="20"/>
              </w:rPr>
            </w:pPr>
          </w:p>
        </w:tc>
        <w:tc>
          <w:tcPr>
            <w:tcW w:w="1902" w:type="dxa"/>
          </w:tcPr>
          <w:p w14:paraId="7450351F" w14:textId="554E6AF7" w:rsidR="009555D6" w:rsidRDefault="009555D6" w:rsidP="009555D6">
            <w:pPr>
              <w:ind w:firstLine="0"/>
              <w:rPr>
                <w:sz w:val="24"/>
                <w:szCs w:val="20"/>
              </w:rPr>
            </w:pPr>
            <w:r>
              <w:rPr>
                <w:sz w:val="24"/>
                <w:szCs w:val="20"/>
              </w:rPr>
              <w:t>Khoản 1</w:t>
            </w:r>
          </w:p>
        </w:tc>
        <w:tc>
          <w:tcPr>
            <w:tcW w:w="1979" w:type="dxa"/>
          </w:tcPr>
          <w:p w14:paraId="4412E2CB" w14:textId="6F290A13" w:rsidR="009555D6" w:rsidRDefault="009555D6" w:rsidP="009555D6">
            <w:pPr>
              <w:ind w:firstLine="0"/>
              <w:rPr>
                <w:sz w:val="24"/>
                <w:szCs w:val="20"/>
              </w:rPr>
            </w:pPr>
            <w:r>
              <w:rPr>
                <w:sz w:val="24"/>
                <w:szCs w:val="20"/>
              </w:rPr>
              <w:t>SYT Hòa Bình</w:t>
            </w:r>
          </w:p>
        </w:tc>
        <w:tc>
          <w:tcPr>
            <w:tcW w:w="6833" w:type="dxa"/>
          </w:tcPr>
          <w:p w14:paraId="23935B64" w14:textId="3FACBA7C" w:rsidR="009555D6" w:rsidRDefault="009555D6" w:rsidP="009555D6">
            <w:pPr>
              <w:ind w:firstLine="0"/>
              <w:rPr>
                <w:sz w:val="24"/>
                <w:szCs w:val="20"/>
              </w:rPr>
            </w:pPr>
            <w:r>
              <w:rPr>
                <w:sz w:val="24"/>
                <w:szCs w:val="20"/>
              </w:rPr>
              <w:t>P</w:t>
            </w:r>
            <w:r w:rsidRPr="00F71E3D">
              <w:rPr>
                <w:sz w:val="24"/>
                <w:szCs w:val="20"/>
              </w:rPr>
              <w:t>hân công người</w:t>
            </w:r>
            <w:r>
              <w:rPr>
                <w:sz w:val="24"/>
                <w:szCs w:val="20"/>
              </w:rPr>
              <w:t xml:space="preserve"> </w:t>
            </w:r>
            <w:r w:rsidRPr="00F71E3D">
              <w:rPr>
                <w:sz w:val="24"/>
                <w:szCs w:val="20"/>
              </w:rPr>
              <w:t>lao động tham gia lực lượng sơ cứu, cấp cứu</w:t>
            </w:r>
            <w:r>
              <w:rPr>
                <w:sz w:val="24"/>
                <w:szCs w:val="20"/>
              </w:rPr>
              <w:t xml:space="preserve"> </w:t>
            </w:r>
            <w:r w:rsidRPr="00F71E3D">
              <w:rPr>
                <w:sz w:val="24"/>
                <w:szCs w:val="20"/>
              </w:rPr>
              <w:t>phải bằng văn bản</w:t>
            </w:r>
            <w:r>
              <w:rPr>
                <w:sz w:val="24"/>
                <w:szCs w:val="20"/>
              </w:rPr>
              <w:t>.</w:t>
            </w:r>
          </w:p>
        </w:tc>
        <w:tc>
          <w:tcPr>
            <w:tcW w:w="4316" w:type="dxa"/>
          </w:tcPr>
          <w:p w14:paraId="6725D667" w14:textId="607AEE14" w:rsidR="009555D6" w:rsidRDefault="009555D6" w:rsidP="009555D6">
            <w:pPr>
              <w:ind w:firstLine="0"/>
              <w:rPr>
                <w:sz w:val="24"/>
                <w:szCs w:val="20"/>
              </w:rPr>
            </w:pPr>
            <w:r>
              <w:rPr>
                <w:sz w:val="24"/>
                <w:szCs w:val="20"/>
              </w:rPr>
              <w:t>Không tiếp thu do nội dung này do người sử dụng lao động thực hiện nên hình thức nào thì do cơ sở lao động tự quy định.</w:t>
            </w:r>
          </w:p>
        </w:tc>
      </w:tr>
      <w:tr w:rsidR="009555D6" w:rsidRPr="00AE33DF" w14:paraId="34BC2A38" w14:textId="77777777" w:rsidTr="00F72E63">
        <w:trPr>
          <w:tblHeader/>
        </w:trPr>
        <w:tc>
          <w:tcPr>
            <w:tcW w:w="630" w:type="dxa"/>
          </w:tcPr>
          <w:p w14:paraId="45DEA12C" w14:textId="77777777" w:rsidR="009555D6" w:rsidRDefault="009555D6" w:rsidP="009555D6">
            <w:pPr>
              <w:ind w:firstLine="0"/>
              <w:jc w:val="center"/>
              <w:rPr>
                <w:sz w:val="24"/>
                <w:szCs w:val="20"/>
              </w:rPr>
            </w:pPr>
          </w:p>
        </w:tc>
        <w:tc>
          <w:tcPr>
            <w:tcW w:w="1902" w:type="dxa"/>
          </w:tcPr>
          <w:p w14:paraId="08D9F4F9" w14:textId="02FCAF1C" w:rsidR="009555D6" w:rsidRDefault="009555D6" w:rsidP="009555D6">
            <w:pPr>
              <w:ind w:firstLine="0"/>
              <w:rPr>
                <w:sz w:val="24"/>
                <w:szCs w:val="20"/>
              </w:rPr>
            </w:pPr>
            <w:r>
              <w:rPr>
                <w:sz w:val="24"/>
                <w:szCs w:val="20"/>
              </w:rPr>
              <w:t>Khoản 2</w:t>
            </w:r>
          </w:p>
        </w:tc>
        <w:tc>
          <w:tcPr>
            <w:tcW w:w="1979" w:type="dxa"/>
          </w:tcPr>
          <w:p w14:paraId="2C979BB9" w14:textId="3D33F83C" w:rsidR="009555D6" w:rsidRDefault="009555D6" w:rsidP="009555D6">
            <w:pPr>
              <w:ind w:firstLine="0"/>
              <w:rPr>
                <w:sz w:val="24"/>
                <w:szCs w:val="20"/>
              </w:rPr>
            </w:pPr>
            <w:r>
              <w:rPr>
                <w:sz w:val="24"/>
                <w:szCs w:val="20"/>
              </w:rPr>
              <w:t>Bộ LĐTBXH</w:t>
            </w:r>
          </w:p>
        </w:tc>
        <w:tc>
          <w:tcPr>
            <w:tcW w:w="6833" w:type="dxa"/>
          </w:tcPr>
          <w:p w14:paraId="4F3DC293" w14:textId="4F92473F" w:rsidR="009555D6" w:rsidRDefault="009555D6" w:rsidP="009555D6">
            <w:pPr>
              <w:ind w:firstLine="0"/>
              <w:rPr>
                <w:sz w:val="24"/>
                <w:szCs w:val="20"/>
              </w:rPr>
            </w:pPr>
            <w:r>
              <w:rPr>
                <w:sz w:val="24"/>
                <w:szCs w:val="20"/>
              </w:rPr>
              <w:t>Làm rõ cơ sở khoa học, pháp lý việc bố trí số lượng người lao động làm công tác sơ cứu cấp cứu trên cơ sở Danh mục nghề công việc có yêu cầu nghiêm ngặt về an toàn vệ sinh lao động.</w:t>
            </w:r>
          </w:p>
        </w:tc>
        <w:tc>
          <w:tcPr>
            <w:tcW w:w="4316" w:type="dxa"/>
          </w:tcPr>
          <w:p w14:paraId="0F5E6E5A" w14:textId="3E03AD3C" w:rsidR="009555D6" w:rsidRDefault="009555D6" w:rsidP="009555D6">
            <w:pPr>
              <w:ind w:firstLine="0"/>
              <w:rPr>
                <w:sz w:val="24"/>
                <w:szCs w:val="20"/>
              </w:rPr>
            </w:pPr>
            <w:r>
              <w:rPr>
                <w:sz w:val="24"/>
                <w:szCs w:val="20"/>
              </w:rPr>
              <w:t>Do công việc có yêu cầu nghiêm ngặt về ATVSLĐ là nhóm công việc có nhiều rủi ro, nguy cơ tai nạn lao động và bệnh nghề nghiệp và ảnh hưởng trực tiếp đến sức khỏe người lao động. Tương thích với quy định tại NĐ 39/2016/NĐ-CP.</w:t>
            </w:r>
          </w:p>
        </w:tc>
      </w:tr>
      <w:tr w:rsidR="009555D6" w:rsidRPr="00AE33DF" w14:paraId="5EA0FCDB" w14:textId="77777777" w:rsidTr="00F72E63">
        <w:trPr>
          <w:tblHeader/>
        </w:trPr>
        <w:tc>
          <w:tcPr>
            <w:tcW w:w="630" w:type="dxa"/>
          </w:tcPr>
          <w:p w14:paraId="17C94C2C" w14:textId="77777777" w:rsidR="009555D6" w:rsidRDefault="009555D6" w:rsidP="009555D6">
            <w:pPr>
              <w:ind w:firstLine="0"/>
              <w:jc w:val="center"/>
              <w:rPr>
                <w:sz w:val="24"/>
                <w:szCs w:val="20"/>
              </w:rPr>
            </w:pPr>
          </w:p>
        </w:tc>
        <w:tc>
          <w:tcPr>
            <w:tcW w:w="1902" w:type="dxa"/>
          </w:tcPr>
          <w:p w14:paraId="207BE4FD" w14:textId="19372DBE" w:rsidR="009555D6" w:rsidRDefault="009555D6" w:rsidP="009555D6">
            <w:pPr>
              <w:ind w:firstLine="0"/>
              <w:rPr>
                <w:sz w:val="24"/>
                <w:szCs w:val="20"/>
              </w:rPr>
            </w:pPr>
            <w:r>
              <w:rPr>
                <w:sz w:val="24"/>
                <w:szCs w:val="20"/>
              </w:rPr>
              <w:t>Khoản 2</w:t>
            </w:r>
          </w:p>
        </w:tc>
        <w:tc>
          <w:tcPr>
            <w:tcW w:w="1979" w:type="dxa"/>
          </w:tcPr>
          <w:p w14:paraId="4C0C8FCE" w14:textId="4800B8EC" w:rsidR="009555D6" w:rsidRDefault="009555D6" w:rsidP="009555D6">
            <w:pPr>
              <w:ind w:firstLine="0"/>
              <w:rPr>
                <w:sz w:val="24"/>
                <w:szCs w:val="20"/>
              </w:rPr>
            </w:pPr>
            <w:r>
              <w:rPr>
                <w:sz w:val="24"/>
                <w:szCs w:val="20"/>
              </w:rPr>
              <w:t>TLĐLĐ Việt Nam</w:t>
            </w:r>
          </w:p>
        </w:tc>
        <w:tc>
          <w:tcPr>
            <w:tcW w:w="6833" w:type="dxa"/>
          </w:tcPr>
          <w:p w14:paraId="18F5C022" w14:textId="39C416ED" w:rsidR="009555D6" w:rsidRDefault="009555D6" w:rsidP="009555D6">
            <w:pPr>
              <w:ind w:firstLine="0"/>
              <w:rPr>
                <w:sz w:val="24"/>
                <w:szCs w:val="20"/>
              </w:rPr>
            </w:pPr>
            <w:r>
              <w:rPr>
                <w:sz w:val="24"/>
                <w:szCs w:val="20"/>
              </w:rPr>
              <w:t xml:space="preserve">Đề nghị bổ sung “… </w:t>
            </w:r>
            <w:bookmarkStart w:id="0" w:name="_Hlk208584983"/>
            <w:r>
              <w:rPr>
                <w:sz w:val="24"/>
                <w:szCs w:val="20"/>
              </w:rPr>
              <w:t>Danh mục nghề, công việc năng nhọc độc hại nguy hiểm và đặc biệt nặng nhọc độc hại nguy hiểm</w:t>
            </w:r>
            <w:bookmarkEnd w:id="0"/>
            <w:r>
              <w:rPr>
                <w:sz w:val="24"/>
                <w:szCs w:val="20"/>
              </w:rPr>
              <w:t>”.</w:t>
            </w:r>
          </w:p>
        </w:tc>
        <w:tc>
          <w:tcPr>
            <w:tcW w:w="4316" w:type="dxa"/>
          </w:tcPr>
          <w:p w14:paraId="26D89A37" w14:textId="2AEB2840" w:rsidR="009555D6" w:rsidRDefault="009555D6" w:rsidP="009555D6">
            <w:pPr>
              <w:ind w:firstLine="0"/>
              <w:rPr>
                <w:sz w:val="24"/>
                <w:szCs w:val="20"/>
              </w:rPr>
            </w:pPr>
            <w:r>
              <w:rPr>
                <w:sz w:val="24"/>
                <w:szCs w:val="20"/>
              </w:rPr>
              <w:t>Tiếp thu do đối tượng lao động thuộc Danh mục nghề, công việc năng nhọc độc hại nguy hiểm và đặc biệt nặng nhọc độc hại nguy hiểm cũng là những đối tượng có nguy cơ cao xảy ra tai nạn lao động và được pháp luật quy định giảm giờ làm việc hằng ngày.</w:t>
            </w:r>
          </w:p>
        </w:tc>
      </w:tr>
      <w:tr w:rsidR="00035F73" w:rsidRPr="00AE33DF" w14:paraId="2FC09A6B" w14:textId="77777777" w:rsidTr="00F72E63">
        <w:trPr>
          <w:tblHeader/>
        </w:trPr>
        <w:tc>
          <w:tcPr>
            <w:tcW w:w="630" w:type="dxa"/>
          </w:tcPr>
          <w:p w14:paraId="4B6C59BC" w14:textId="77777777" w:rsidR="00035F73" w:rsidRDefault="00035F73" w:rsidP="00035F73">
            <w:pPr>
              <w:ind w:firstLine="0"/>
              <w:jc w:val="center"/>
              <w:rPr>
                <w:sz w:val="24"/>
                <w:szCs w:val="20"/>
              </w:rPr>
            </w:pPr>
          </w:p>
        </w:tc>
        <w:tc>
          <w:tcPr>
            <w:tcW w:w="1902" w:type="dxa"/>
          </w:tcPr>
          <w:p w14:paraId="16BB5957" w14:textId="0A17C7E7" w:rsidR="00035F73" w:rsidRDefault="00035F73" w:rsidP="00035F73">
            <w:pPr>
              <w:ind w:firstLine="0"/>
              <w:rPr>
                <w:sz w:val="24"/>
                <w:szCs w:val="20"/>
              </w:rPr>
            </w:pPr>
            <w:r>
              <w:rPr>
                <w:sz w:val="24"/>
                <w:szCs w:val="20"/>
              </w:rPr>
              <w:t>Khoản 2 và 3</w:t>
            </w:r>
          </w:p>
        </w:tc>
        <w:tc>
          <w:tcPr>
            <w:tcW w:w="1979" w:type="dxa"/>
          </w:tcPr>
          <w:p w14:paraId="2C5F227E" w14:textId="00E78D7E" w:rsidR="00035F73" w:rsidRDefault="00035F73" w:rsidP="00035F73">
            <w:pPr>
              <w:ind w:firstLine="0"/>
              <w:rPr>
                <w:sz w:val="24"/>
                <w:szCs w:val="20"/>
              </w:rPr>
            </w:pPr>
            <w:r>
              <w:rPr>
                <w:sz w:val="24"/>
                <w:szCs w:val="20"/>
              </w:rPr>
              <w:t>TLĐLĐ Việt Nam</w:t>
            </w:r>
          </w:p>
        </w:tc>
        <w:tc>
          <w:tcPr>
            <w:tcW w:w="6833" w:type="dxa"/>
          </w:tcPr>
          <w:p w14:paraId="58BB04FA" w14:textId="586E0F39" w:rsidR="00035F73" w:rsidRDefault="00035F73" w:rsidP="00035F73">
            <w:pPr>
              <w:ind w:firstLine="0"/>
              <w:rPr>
                <w:sz w:val="24"/>
                <w:szCs w:val="20"/>
              </w:rPr>
            </w:pPr>
            <w:r>
              <w:rPr>
                <w:sz w:val="24"/>
                <w:szCs w:val="20"/>
              </w:rPr>
              <w:t>Đề nghị trình bày dưới dạng bảng đối với số lượng người lao động làm công tác sơ cứu, cấp cứu để dễ tra cứu.</w:t>
            </w:r>
          </w:p>
        </w:tc>
        <w:tc>
          <w:tcPr>
            <w:tcW w:w="4316" w:type="dxa"/>
          </w:tcPr>
          <w:p w14:paraId="19BAD66C" w14:textId="1D629E61" w:rsidR="00035F73" w:rsidRDefault="00035F73" w:rsidP="00035F73">
            <w:pPr>
              <w:ind w:firstLine="0"/>
              <w:rPr>
                <w:sz w:val="24"/>
                <w:szCs w:val="20"/>
              </w:rPr>
            </w:pPr>
            <w:r>
              <w:rPr>
                <w:sz w:val="24"/>
                <w:szCs w:val="20"/>
              </w:rPr>
              <w:t>Không tiếp thu, hình thức trình bày tại</w:t>
            </w:r>
            <w:r w:rsidR="00A20DE2">
              <w:rPr>
                <w:sz w:val="24"/>
                <w:szCs w:val="20"/>
              </w:rPr>
              <w:t xml:space="preserve"> Khoản 1 và 2</w:t>
            </w:r>
            <w:r>
              <w:rPr>
                <w:sz w:val="24"/>
                <w:szCs w:val="20"/>
              </w:rPr>
              <w:t xml:space="preserve"> đã là dễ hiểu và dễ áp dụng.</w:t>
            </w:r>
          </w:p>
        </w:tc>
      </w:tr>
      <w:tr w:rsidR="009555D6" w:rsidRPr="00AE33DF" w14:paraId="7C0EF22D" w14:textId="77777777" w:rsidTr="00F72E63">
        <w:trPr>
          <w:tblHeader/>
        </w:trPr>
        <w:tc>
          <w:tcPr>
            <w:tcW w:w="630" w:type="dxa"/>
          </w:tcPr>
          <w:p w14:paraId="6147B69A" w14:textId="77777777" w:rsidR="009555D6" w:rsidRDefault="009555D6" w:rsidP="009555D6">
            <w:pPr>
              <w:ind w:firstLine="0"/>
              <w:jc w:val="center"/>
              <w:rPr>
                <w:sz w:val="24"/>
                <w:szCs w:val="20"/>
              </w:rPr>
            </w:pPr>
          </w:p>
        </w:tc>
        <w:tc>
          <w:tcPr>
            <w:tcW w:w="1902" w:type="dxa"/>
          </w:tcPr>
          <w:p w14:paraId="17351B4C" w14:textId="0C74D9BD" w:rsidR="009555D6" w:rsidRDefault="009555D6" w:rsidP="009555D6">
            <w:pPr>
              <w:ind w:firstLine="0"/>
              <w:rPr>
                <w:sz w:val="24"/>
                <w:szCs w:val="20"/>
              </w:rPr>
            </w:pPr>
            <w:r>
              <w:rPr>
                <w:sz w:val="24"/>
                <w:szCs w:val="20"/>
              </w:rPr>
              <w:t xml:space="preserve">Điều 11 </w:t>
            </w:r>
            <w:r w:rsidRPr="001E3448">
              <w:rPr>
                <w:sz w:val="24"/>
                <w:szCs w:val="20"/>
              </w:rPr>
              <w:t>Yêu cầu đối với khu vực sơ cứu, cấp cứu</w:t>
            </w:r>
          </w:p>
        </w:tc>
        <w:tc>
          <w:tcPr>
            <w:tcW w:w="1979" w:type="dxa"/>
          </w:tcPr>
          <w:p w14:paraId="6B64F4EB" w14:textId="5E7AC852" w:rsidR="009555D6" w:rsidRDefault="009555D6" w:rsidP="009555D6">
            <w:pPr>
              <w:ind w:firstLine="0"/>
              <w:rPr>
                <w:sz w:val="24"/>
                <w:szCs w:val="20"/>
              </w:rPr>
            </w:pPr>
          </w:p>
        </w:tc>
        <w:tc>
          <w:tcPr>
            <w:tcW w:w="6833" w:type="dxa"/>
          </w:tcPr>
          <w:p w14:paraId="1B14D20F" w14:textId="1F8578DF" w:rsidR="009555D6" w:rsidRDefault="009555D6" w:rsidP="009555D6">
            <w:pPr>
              <w:ind w:firstLine="0"/>
              <w:rPr>
                <w:sz w:val="24"/>
                <w:szCs w:val="20"/>
              </w:rPr>
            </w:pPr>
          </w:p>
        </w:tc>
        <w:tc>
          <w:tcPr>
            <w:tcW w:w="4316" w:type="dxa"/>
          </w:tcPr>
          <w:p w14:paraId="08CB5881" w14:textId="1CB9D0A1" w:rsidR="009555D6" w:rsidRDefault="009555D6" w:rsidP="009555D6">
            <w:pPr>
              <w:ind w:firstLine="0"/>
              <w:rPr>
                <w:sz w:val="24"/>
                <w:szCs w:val="20"/>
              </w:rPr>
            </w:pPr>
          </w:p>
        </w:tc>
      </w:tr>
      <w:tr w:rsidR="009555D6" w:rsidRPr="00AE33DF" w14:paraId="31021DAB" w14:textId="77777777" w:rsidTr="00F72E63">
        <w:trPr>
          <w:tblHeader/>
        </w:trPr>
        <w:tc>
          <w:tcPr>
            <w:tcW w:w="630" w:type="dxa"/>
          </w:tcPr>
          <w:p w14:paraId="1DD22983" w14:textId="77777777" w:rsidR="009555D6" w:rsidRDefault="009555D6" w:rsidP="009555D6">
            <w:pPr>
              <w:ind w:firstLine="0"/>
              <w:jc w:val="center"/>
              <w:rPr>
                <w:sz w:val="24"/>
                <w:szCs w:val="20"/>
              </w:rPr>
            </w:pPr>
          </w:p>
        </w:tc>
        <w:tc>
          <w:tcPr>
            <w:tcW w:w="1902" w:type="dxa"/>
          </w:tcPr>
          <w:p w14:paraId="228F568A" w14:textId="77777777" w:rsidR="009555D6" w:rsidRDefault="009555D6" w:rsidP="009555D6">
            <w:pPr>
              <w:ind w:firstLine="0"/>
              <w:rPr>
                <w:sz w:val="24"/>
                <w:szCs w:val="20"/>
              </w:rPr>
            </w:pPr>
          </w:p>
        </w:tc>
        <w:tc>
          <w:tcPr>
            <w:tcW w:w="1979" w:type="dxa"/>
          </w:tcPr>
          <w:p w14:paraId="6FF7BEB4" w14:textId="0CE0809A" w:rsidR="009555D6" w:rsidRDefault="009555D6" w:rsidP="009555D6">
            <w:pPr>
              <w:ind w:firstLine="0"/>
              <w:rPr>
                <w:sz w:val="24"/>
                <w:szCs w:val="20"/>
              </w:rPr>
            </w:pPr>
            <w:r>
              <w:rPr>
                <w:sz w:val="24"/>
                <w:szCs w:val="20"/>
              </w:rPr>
              <w:t>Cục CSHT TTB</w:t>
            </w:r>
          </w:p>
        </w:tc>
        <w:tc>
          <w:tcPr>
            <w:tcW w:w="6833" w:type="dxa"/>
          </w:tcPr>
          <w:p w14:paraId="0E5BDFAD" w14:textId="1BB25E5A" w:rsidR="009555D6" w:rsidRDefault="009555D6" w:rsidP="009555D6">
            <w:pPr>
              <w:ind w:firstLine="0"/>
              <w:rPr>
                <w:sz w:val="24"/>
                <w:szCs w:val="20"/>
              </w:rPr>
            </w:pPr>
            <w:r>
              <w:rPr>
                <w:sz w:val="24"/>
                <w:szCs w:val="20"/>
              </w:rPr>
              <w:t>Cân nhắc quy định diện tích tối thiểu cho khu vực sơ cứu cấp cứu</w:t>
            </w:r>
          </w:p>
        </w:tc>
        <w:tc>
          <w:tcPr>
            <w:tcW w:w="4316" w:type="dxa"/>
          </w:tcPr>
          <w:p w14:paraId="75A0B30E" w14:textId="24DA6456" w:rsidR="009555D6" w:rsidRDefault="009555D6" w:rsidP="009555D6">
            <w:pPr>
              <w:ind w:firstLine="0"/>
              <w:rPr>
                <w:sz w:val="24"/>
                <w:szCs w:val="20"/>
              </w:rPr>
            </w:pPr>
            <w:r>
              <w:rPr>
                <w:sz w:val="24"/>
                <w:szCs w:val="20"/>
              </w:rPr>
              <w:t>Quy định về nguyên tắc đối với khu vực sơ cứu cấp cứu, không quy định chi tiết về diện tích cụ thể (tránh quy định điều kiện đối với cơ sở lao động).</w:t>
            </w:r>
          </w:p>
        </w:tc>
      </w:tr>
      <w:tr w:rsidR="009555D6" w:rsidRPr="00AE33DF" w14:paraId="01FDEF20" w14:textId="77777777" w:rsidTr="00F72E63">
        <w:trPr>
          <w:tblHeader/>
        </w:trPr>
        <w:tc>
          <w:tcPr>
            <w:tcW w:w="630" w:type="dxa"/>
          </w:tcPr>
          <w:p w14:paraId="216BD78E" w14:textId="77777777" w:rsidR="009555D6" w:rsidRDefault="009555D6" w:rsidP="009555D6">
            <w:pPr>
              <w:ind w:firstLine="0"/>
              <w:jc w:val="center"/>
              <w:rPr>
                <w:sz w:val="24"/>
                <w:szCs w:val="20"/>
              </w:rPr>
            </w:pPr>
          </w:p>
        </w:tc>
        <w:tc>
          <w:tcPr>
            <w:tcW w:w="1902" w:type="dxa"/>
          </w:tcPr>
          <w:p w14:paraId="413922BA" w14:textId="2481CC51" w:rsidR="009555D6" w:rsidRDefault="009555D6" w:rsidP="009555D6">
            <w:pPr>
              <w:ind w:firstLine="0"/>
              <w:rPr>
                <w:sz w:val="24"/>
                <w:szCs w:val="20"/>
              </w:rPr>
            </w:pPr>
            <w:r>
              <w:rPr>
                <w:sz w:val="24"/>
                <w:szCs w:val="20"/>
              </w:rPr>
              <w:t xml:space="preserve">Điều 12 </w:t>
            </w:r>
            <w:r w:rsidRPr="00050838">
              <w:rPr>
                <w:sz w:val="24"/>
                <w:szCs w:val="20"/>
              </w:rPr>
              <w:t>Huấn luyện sơ cứu, cấp cứu</w:t>
            </w:r>
          </w:p>
        </w:tc>
        <w:tc>
          <w:tcPr>
            <w:tcW w:w="1979" w:type="dxa"/>
          </w:tcPr>
          <w:p w14:paraId="47F5FFA1" w14:textId="77777777" w:rsidR="009555D6" w:rsidRDefault="009555D6" w:rsidP="009555D6">
            <w:pPr>
              <w:ind w:firstLine="0"/>
              <w:rPr>
                <w:sz w:val="24"/>
                <w:szCs w:val="20"/>
              </w:rPr>
            </w:pPr>
          </w:p>
        </w:tc>
        <w:tc>
          <w:tcPr>
            <w:tcW w:w="6833" w:type="dxa"/>
          </w:tcPr>
          <w:p w14:paraId="435C96F5" w14:textId="77777777" w:rsidR="009555D6" w:rsidRDefault="009555D6" w:rsidP="009555D6">
            <w:pPr>
              <w:ind w:firstLine="0"/>
              <w:rPr>
                <w:sz w:val="24"/>
                <w:szCs w:val="20"/>
              </w:rPr>
            </w:pPr>
          </w:p>
        </w:tc>
        <w:tc>
          <w:tcPr>
            <w:tcW w:w="4316" w:type="dxa"/>
          </w:tcPr>
          <w:p w14:paraId="52181C2E" w14:textId="77777777" w:rsidR="009555D6" w:rsidRDefault="009555D6" w:rsidP="009555D6">
            <w:pPr>
              <w:ind w:firstLine="0"/>
              <w:rPr>
                <w:sz w:val="24"/>
                <w:szCs w:val="20"/>
              </w:rPr>
            </w:pPr>
          </w:p>
        </w:tc>
      </w:tr>
      <w:tr w:rsidR="009555D6" w:rsidRPr="00AE33DF" w14:paraId="2312BAEC" w14:textId="77777777" w:rsidTr="00F72E63">
        <w:trPr>
          <w:tblHeader/>
        </w:trPr>
        <w:tc>
          <w:tcPr>
            <w:tcW w:w="630" w:type="dxa"/>
          </w:tcPr>
          <w:p w14:paraId="646D93B8" w14:textId="77777777" w:rsidR="009555D6" w:rsidRDefault="009555D6" w:rsidP="009555D6">
            <w:pPr>
              <w:ind w:firstLine="0"/>
              <w:jc w:val="center"/>
              <w:rPr>
                <w:sz w:val="24"/>
                <w:szCs w:val="20"/>
              </w:rPr>
            </w:pPr>
          </w:p>
        </w:tc>
        <w:tc>
          <w:tcPr>
            <w:tcW w:w="1902" w:type="dxa"/>
          </w:tcPr>
          <w:p w14:paraId="5AC8DEEC" w14:textId="3B5EDC92" w:rsidR="009555D6" w:rsidRDefault="009555D6" w:rsidP="009555D6">
            <w:pPr>
              <w:ind w:firstLine="0"/>
              <w:rPr>
                <w:sz w:val="24"/>
                <w:szCs w:val="20"/>
              </w:rPr>
            </w:pPr>
          </w:p>
        </w:tc>
        <w:tc>
          <w:tcPr>
            <w:tcW w:w="1979" w:type="dxa"/>
          </w:tcPr>
          <w:p w14:paraId="671CDED8" w14:textId="7DB16704" w:rsidR="009555D6" w:rsidRDefault="009555D6" w:rsidP="009555D6">
            <w:pPr>
              <w:ind w:firstLine="0"/>
              <w:rPr>
                <w:sz w:val="24"/>
                <w:szCs w:val="20"/>
              </w:rPr>
            </w:pPr>
            <w:r>
              <w:rPr>
                <w:sz w:val="24"/>
                <w:szCs w:val="20"/>
              </w:rPr>
              <w:t>Bộ Công Thương</w:t>
            </w:r>
          </w:p>
        </w:tc>
        <w:tc>
          <w:tcPr>
            <w:tcW w:w="6833" w:type="dxa"/>
          </w:tcPr>
          <w:p w14:paraId="599DFFE0" w14:textId="3741D12B" w:rsidR="009555D6" w:rsidRDefault="009555D6" w:rsidP="009555D6">
            <w:pPr>
              <w:ind w:firstLine="0"/>
              <w:rPr>
                <w:sz w:val="24"/>
                <w:szCs w:val="20"/>
              </w:rPr>
            </w:pPr>
            <w:r>
              <w:rPr>
                <w:sz w:val="24"/>
                <w:szCs w:val="20"/>
              </w:rPr>
              <w:t>Bổ sung: “Người huấn luyện có trình độ từ cao đẳng chuyên ngành y trở lên và có ít nhất 03 năm kinh nghiệm trực tiếp tham gia công tác sơ cứu, cấp cứu hoặc có trình độ bác sỹ”.</w:t>
            </w:r>
          </w:p>
        </w:tc>
        <w:tc>
          <w:tcPr>
            <w:tcW w:w="4316" w:type="dxa"/>
          </w:tcPr>
          <w:p w14:paraId="1D6E146F" w14:textId="73022893" w:rsidR="009555D6" w:rsidRDefault="009555D6" w:rsidP="009555D6">
            <w:pPr>
              <w:ind w:firstLine="0"/>
              <w:rPr>
                <w:sz w:val="24"/>
                <w:szCs w:val="20"/>
              </w:rPr>
            </w:pPr>
            <w:r>
              <w:rPr>
                <w:sz w:val="24"/>
                <w:szCs w:val="20"/>
              </w:rPr>
              <w:t>Không tiếp thu (i) do đây là điều kiện Thông tư không được phép quy định; và (ii) nội dung này đã được quy định tại NĐ 44/2016/NĐ-CP và 140/2018/NĐ-CP.</w:t>
            </w:r>
          </w:p>
        </w:tc>
      </w:tr>
      <w:tr w:rsidR="009555D6" w:rsidRPr="00AE33DF" w14:paraId="44A7FB9E" w14:textId="77777777" w:rsidTr="00F72E63">
        <w:trPr>
          <w:tblHeader/>
        </w:trPr>
        <w:tc>
          <w:tcPr>
            <w:tcW w:w="630" w:type="dxa"/>
          </w:tcPr>
          <w:p w14:paraId="7AEF6188" w14:textId="77777777" w:rsidR="009555D6" w:rsidRDefault="009555D6" w:rsidP="009555D6">
            <w:pPr>
              <w:ind w:firstLine="0"/>
              <w:jc w:val="center"/>
              <w:rPr>
                <w:sz w:val="24"/>
                <w:szCs w:val="20"/>
              </w:rPr>
            </w:pPr>
          </w:p>
        </w:tc>
        <w:tc>
          <w:tcPr>
            <w:tcW w:w="1902" w:type="dxa"/>
          </w:tcPr>
          <w:p w14:paraId="4C7D9E3C" w14:textId="70F23610" w:rsidR="009555D6" w:rsidRDefault="009555D6" w:rsidP="009555D6">
            <w:pPr>
              <w:ind w:firstLine="0"/>
              <w:rPr>
                <w:sz w:val="24"/>
                <w:szCs w:val="20"/>
              </w:rPr>
            </w:pPr>
          </w:p>
        </w:tc>
        <w:tc>
          <w:tcPr>
            <w:tcW w:w="1979" w:type="dxa"/>
          </w:tcPr>
          <w:p w14:paraId="0A2C3925" w14:textId="0C9FCC01" w:rsidR="009555D6" w:rsidRDefault="009555D6" w:rsidP="009555D6">
            <w:pPr>
              <w:ind w:firstLine="0"/>
              <w:rPr>
                <w:sz w:val="24"/>
                <w:szCs w:val="20"/>
              </w:rPr>
            </w:pPr>
            <w:r>
              <w:rPr>
                <w:sz w:val="24"/>
                <w:szCs w:val="20"/>
              </w:rPr>
              <w:t>Bộ Công Thương</w:t>
            </w:r>
          </w:p>
        </w:tc>
        <w:tc>
          <w:tcPr>
            <w:tcW w:w="6833" w:type="dxa"/>
          </w:tcPr>
          <w:p w14:paraId="5D98EFA5" w14:textId="34DB73F5" w:rsidR="009555D6" w:rsidRDefault="009555D6" w:rsidP="009555D6">
            <w:pPr>
              <w:ind w:firstLine="0"/>
              <w:rPr>
                <w:sz w:val="24"/>
                <w:szCs w:val="20"/>
              </w:rPr>
            </w:pPr>
            <w:r>
              <w:rPr>
                <w:sz w:val="24"/>
                <w:szCs w:val="20"/>
              </w:rPr>
              <w:t>Bổ sung: “Đơn vị được huấn luyện sơ cứu, cấp cứu tại chỗ là các đơn vị y tế thuộc ngành sức khỏe từ Trung tâm y tế tuyến huyện trở lên”.</w:t>
            </w:r>
          </w:p>
        </w:tc>
        <w:tc>
          <w:tcPr>
            <w:tcW w:w="4316" w:type="dxa"/>
          </w:tcPr>
          <w:p w14:paraId="4F2E776A" w14:textId="61FC4EDA" w:rsidR="009555D6" w:rsidRDefault="009555D6" w:rsidP="009555D6">
            <w:pPr>
              <w:ind w:firstLine="0"/>
              <w:rPr>
                <w:sz w:val="24"/>
                <w:szCs w:val="20"/>
              </w:rPr>
            </w:pPr>
            <w:r>
              <w:rPr>
                <w:sz w:val="24"/>
                <w:szCs w:val="20"/>
              </w:rPr>
              <w:t>Không tiếp thu (i) do đây là điều kiện Thông tư không được phép quy định; và (ii) nội dung này đã được quy định tại NĐ 44/2016/NĐ-CP và 140/2018/NĐ-CP.</w:t>
            </w:r>
          </w:p>
        </w:tc>
      </w:tr>
      <w:tr w:rsidR="009555D6" w:rsidRPr="00AE33DF" w14:paraId="34A6E926" w14:textId="77777777" w:rsidTr="00F72E63">
        <w:trPr>
          <w:tblHeader/>
        </w:trPr>
        <w:tc>
          <w:tcPr>
            <w:tcW w:w="630" w:type="dxa"/>
          </w:tcPr>
          <w:p w14:paraId="7B6CBBA1" w14:textId="77777777" w:rsidR="009555D6" w:rsidRDefault="009555D6" w:rsidP="009555D6">
            <w:pPr>
              <w:ind w:firstLine="0"/>
              <w:jc w:val="center"/>
              <w:rPr>
                <w:sz w:val="24"/>
                <w:szCs w:val="20"/>
              </w:rPr>
            </w:pPr>
          </w:p>
        </w:tc>
        <w:tc>
          <w:tcPr>
            <w:tcW w:w="1902" w:type="dxa"/>
          </w:tcPr>
          <w:p w14:paraId="15670A86" w14:textId="1710EC7D" w:rsidR="009555D6" w:rsidRDefault="009555D6" w:rsidP="009555D6">
            <w:pPr>
              <w:ind w:firstLine="0"/>
              <w:rPr>
                <w:sz w:val="24"/>
                <w:szCs w:val="20"/>
              </w:rPr>
            </w:pPr>
          </w:p>
        </w:tc>
        <w:tc>
          <w:tcPr>
            <w:tcW w:w="1979" w:type="dxa"/>
          </w:tcPr>
          <w:p w14:paraId="2D0B740C" w14:textId="7B7840FA" w:rsidR="009555D6" w:rsidRDefault="009555D6" w:rsidP="009555D6">
            <w:pPr>
              <w:ind w:firstLine="0"/>
              <w:rPr>
                <w:sz w:val="24"/>
                <w:szCs w:val="20"/>
              </w:rPr>
            </w:pPr>
            <w:r>
              <w:rPr>
                <w:sz w:val="24"/>
                <w:szCs w:val="20"/>
              </w:rPr>
              <w:t>Bộ LĐTBXH</w:t>
            </w:r>
          </w:p>
        </w:tc>
        <w:tc>
          <w:tcPr>
            <w:tcW w:w="6833" w:type="dxa"/>
          </w:tcPr>
          <w:p w14:paraId="2B6FC122" w14:textId="6C2A1395" w:rsidR="009555D6" w:rsidRDefault="009555D6" w:rsidP="009555D6">
            <w:pPr>
              <w:ind w:firstLine="0"/>
              <w:rPr>
                <w:sz w:val="24"/>
                <w:szCs w:val="20"/>
              </w:rPr>
            </w:pPr>
            <w:r>
              <w:rPr>
                <w:sz w:val="24"/>
                <w:szCs w:val="20"/>
              </w:rPr>
              <w:t>Đề nghị bỏ nội dung huấn luyện sơ cứu cấp cứu cho lực lượng sơ cứu cấp cứu do Nghị định số 44/2016/NĐ-CP đã quy định nội dung này.</w:t>
            </w:r>
          </w:p>
        </w:tc>
        <w:tc>
          <w:tcPr>
            <w:tcW w:w="4316" w:type="dxa"/>
          </w:tcPr>
          <w:p w14:paraId="795107D8" w14:textId="6B128687" w:rsidR="009555D6" w:rsidRDefault="009555D6" w:rsidP="009555D6">
            <w:pPr>
              <w:ind w:firstLine="0"/>
              <w:rPr>
                <w:sz w:val="24"/>
                <w:szCs w:val="20"/>
              </w:rPr>
            </w:pPr>
            <w:r>
              <w:rPr>
                <w:sz w:val="24"/>
                <w:szCs w:val="20"/>
              </w:rPr>
              <w:t>Không tiếp thu do nội dung huấn luyện cho lực lượng sơ cứu cấp cứu đòi hỏi cao và chuyên môn hơn so với nội dung cho người lao động.</w:t>
            </w:r>
          </w:p>
        </w:tc>
      </w:tr>
      <w:tr w:rsidR="009555D6" w:rsidRPr="00AE33DF" w14:paraId="07F0AD8C" w14:textId="77777777" w:rsidTr="00F72E63">
        <w:trPr>
          <w:tblHeader/>
        </w:trPr>
        <w:tc>
          <w:tcPr>
            <w:tcW w:w="630" w:type="dxa"/>
          </w:tcPr>
          <w:p w14:paraId="6E8B4D47" w14:textId="77777777" w:rsidR="009555D6" w:rsidRDefault="009555D6" w:rsidP="009555D6">
            <w:pPr>
              <w:ind w:firstLine="0"/>
              <w:jc w:val="center"/>
              <w:rPr>
                <w:sz w:val="24"/>
                <w:szCs w:val="20"/>
              </w:rPr>
            </w:pPr>
          </w:p>
        </w:tc>
        <w:tc>
          <w:tcPr>
            <w:tcW w:w="1902" w:type="dxa"/>
          </w:tcPr>
          <w:p w14:paraId="71208730" w14:textId="60E950D2" w:rsidR="009555D6" w:rsidRDefault="009555D6" w:rsidP="009555D6">
            <w:pPr>
              <w:ind w:firstLine="0"/>
              <w:rPr>
                <w:sz w:val="24"/>
                <w:szCs w:val="20"/>
              </w:rPr>
            </w:pPr>
            <w:r>
              <w:rPr>
                <w:sz w:val="24"/>
                <w:szCs w:val="20"/>
              </w:rPr>
              <w:t>Nội dung huấn luyện</w:t>
            </w:r>
          </w:p>
        </w:tc>
        <w:tc>
          <w:tcPr>
            <w:tcW w:w="1979" w:type="dxa"/>
          </w:tcPr>
          <w:p w14:paraId="07EF39F2" w14:textId="1B5301ED" w:rsidR="009555D6" w:rsidRDefault="009555D6" w:rsidP="009555D6">
            <w:pPr>
              <w:ind w:firstLine="0"/>
              <w:rPr>
                <w:sz w:val="24"/>
                <w:szCs w:val="20"/>
              </w:rPr>
            </w:pPr>
            <w:r>
              <w:rPr>
                <w:sz w:val="24"/>
                <w:szCs w:val="20"/>
              </w:rPr>
              <w:t>CDC Kiên Giang</w:t>
            </w:r>
          </w:p>
        </w:tc>
        <w:tc>
          <w:tcPr>
            <w:tcW w:w="6833" w:type="dxa"/>
          </w:tcPr>
          <w:p w14:paraId="7F8EB5FA" w14:textId="253E309E" w:rsidR="009555D6" w:rsidRDefault="009555D6" w:rsidP="009555D6">
            <w:pPr>
              <w:ind w:firstLine="0"/>
              <w:rPr>
                <w:sz w:val="24"/>
                <w:szCs w:val="20"/>
              </w:rPr>
            </w:pPr>
            <w:r>
              <w:rPr>
                <w:sz w:val="24"/>
                <w:szCs w:val="20"/>
              </w:rPr>
              <w:t>Cần quy định chi tiết nội dung huấn luyện.</w:t>
            </w:r>
          </w:p>
        </w:tc>
        <w:tc>
          <w:tcPr>
            <w:tcW w:w="4316" w:type="dxa"/>
          </w:tcPr>
          <w:p w14:paraId="20E83973" w14:textId="59566486" w:rsidR="009555D6" w:rsidRDefault="009555D6" w:rsidP="009555D6">
            <w:pPr>
              <w:ind w:firstLine="0"/>
              <w:rPr>
                <w:sz w:val="24"/>
                <w:szCs w:val="20"/>
              </w:rPr>
            </w:pPr>
            <w:r>
              <w:rPr>
                <w:sz w:val="24"/>
                <w:szCs w:val="20"/>
              </w:rPr>
              <w:t>Không tiếp thu do Cục đã phối hợp với các chuyên gia xây dựng hướng dẫn SCCC tại nơi làm việc (QĐ 636/QĐ-BYT ngày 21/02/2025).</w:t>
            </w:r>
          </w:p>
        </w:tc>
      </w:tr>
      <w:tr w:rsidR="009555D6" w:rsidRPr="00AE33DF" w14:paraId="45375565" w14:textId="77777777" w:rsidTr="00F72E63">
        <w:trPr>
          <w:tblHeader/>
        </w:trPr>
        <w:tc>
          <w:tcPr>
            <w:tcW w:w="630" w:type="dxa"/>
          </w:tcPr>
          <w:p w14:paraId="024B1E11" w14:textId="77777777" w:rsidR="009555D6" w:rsidRDefault="009555D6" w:rsidP="009555D6">
            <w:pPr>
              <w:ind w:firstLine="0"/>
              <w:jc w:val="center"/>
              <w:rPr>
                <w:sz w:val="24"/>
                <w:szCs w:val="20"/>
              </w:rPr>
            </w:pPr>
          </w:p>
        </w:tc>
        <w:tc>
          <w:tcPr>
            <w:tcW w:w="1902" w:type="dxa"/>
          </w:tcPr>
          <w:p w14:paraId="16CD1BB0" w14:textId="48E8DD0C" w:rsidR="009555D6" w:rsidRDefault="009555D6" w:rsidP="009555D6">
            <w:pPr>
              <w:ind w:firstLine="0"/>
              <w:rPr>
                <w:sz w:val="24"/>
                <w:szCs w:val="20"/>
              </w:rPr>
            </w:pPr>
            <w:r>
              <w:rPr>
                <w:sz w:val="24"/>
                <w:szCs w:val="20"/>
              </w:rPr>
              <w:t>Khoản 1a</w:t>
            </w:r>
          </w:p>
        </w:tc>
        <w:tc>
          <w:tcPr>
            <w:tcW w:w="1979" w:type="dxa"/>
          </w:tcPr>
          <w:p w14:paraId="55ABFA8B" w14:textId="3D318814" w:rsidR="009555D6" w:rsidRDefault="009555D6" w:rsidP="009555D6">
            <w:pPr>
              <w:ind w:firstLine="0"/>
              <w:rPr>
                <w:sz w:val="24"/>
                <w:szCs w:val="20"/>
              </w:rPr>
            </w:pPr>
            <w:r>
              <w:rPr>
                <w:sz w:val="24"/>
                <w:szCs w:val="20"/>
              </w:rPr>
              <w:t>Bộ NNPTNT</w:t>
            </w:r>
          </w:p>
        </w:tc>
        <w:tc>
          <w:tcPr>
            <w:tcW w:w="6833" w:type="dxa"/>
          </w:tcPr>
          <w:p w14:paraId="41B77B8A" w14:textId="72D3CD7F" w:rsidR="009555D6" w:rsidRDefault="009555D6" w:rsidP="009555D6">
            <w:pPr>
              <w:ind w:firstLine="0"/>
              <w:rPr>
                <w:sz w:val="24"/>
                <w:szCs w:val="20"/>
              </w:rPr>
            </w:pPr>
            <w:r>
              <w:rPr>
                <w:sz w:val="24"/>
                <w:szCs w:val="20"/>
              </w:rPr>
              <w:t>Rà soát lại nội dung huấn luyện về sơ cứu, cấp cứu đối với Nhóm 1 và Nhóm 3 do chưa đảm bảo nội dung theo quy định của dự thảo Thông tư</w:t>
            </w:r>
          </w:p>
        </w:tc>
        <w:tc>
          <w:tcPr>
            <w:tcW w:w="4316" w:type="dxa"/>
          </w:tcPr>
          <w:p w14:paraId="370B3D31" w14:textId="427F767A" w:rsidR="009555D6" w:rsidRDefault="009555D6" w:rsidP="009555D6">
            <w:pPr>
              <w:ind w:firstLine="0"/>
              <w:rPr>
                <w:sz w:val="24"/>
                <w:szCs w:val="20"/>
              </w:rPr>
            </w:pPr>
            <w:r>
              <w:rPr>
                <w:sz w:val="24"/>
                <w:szCs w:val="20"/>
              </w:rPr>
              <w:t>Tiếp thu</w:t>
            </w:r>
          </w:p>
        </w:tc>
      </w:tr>
      <w:tr w:rsidR="009555D6" w:rsidRPr="00AE33DF" w14:paraId="781F091A" w14:textId="77777777" w:rsidTr="00F72E63">
        <w:trPr>
          <w:tblHeader/>
        </w:trPr>
        <w:tc>
          <w:tcPr>
            <w:tcW w:w="630" w:type="dxa"/>
          </w:tcPr>
          <w:p w14:paraId="2DC66BA3" w14:textId="77777777" w:rsidR="009555D6" w:rsidRDefault="009555D6" w:rsidP="009555D6">
            <w:pPr>
              <w:ind w:firstLine="0"/>
              <w:jc w:val="center"/>
              <w:rPr>
                <w:sz w:val="24"/>
                <w:szCs w:val="20"/>
              </w:rPr>
            </w:pPr>
          </w:p>
        </w:tc>
        <w:tc>
          <w:tcPr>
            <w:tcW w:w="1902" w:type="dxa"/>
          </w:tcPr>
          <w:p w14:paraId="301C13A9" w14:textId="09818570" w:rsidR="009555D6" w:rsidRDefault="009555D6" w:rsidP="009555D6">
            <w:pPr>
              <w:ind w:firstLine="0"/>
              <w:rPr>
                <w:sz w:val="24"/>
                <w:szCs w:val="20"/>
              </w:rPr>
            </w:pPr>
            <w:r>
              <w:rPr>
                <w:sz w:val="24"/>
                <w:szCs w:val="20"/>
              </w:rPr>
              <w:t>Khoản 1a</w:t>
            </w:r>
          </w:p>
        </w:tc>
        <w:tc>
          <w:tcPr>
            <w:tcW w:w="1979" w:type="dxa"/>
          </w:tcPr>
          <w:p w14:paraId="402B0882" w14:textId="0D6CE1F3" w:rsidR="009555D6" w:rsidRDefault="009555D6" w:rsidP="009555D6">
            <w:pPr>
              <w:ind w:firstLine="0"/>
              <w:rPr>
                <w:sz w:val="24"/>
                <w:szCs w:val="20"/>
              </w:rPr>
            </w:pPr>
            <w:r>
              <w:rPr>
                <w:sz w:val="24"/>
                <w:szCs w:val="20"/>
              </w:rPr>
              <w:t>SYT Long An</w:t>
            </w:r>
          </w:p>
        </w:tc>
        <w:tc>
          <w:tcPr>
            <w:tcW w:w="6833" w:type="dxa"/>
          </w:tcPr>
          <w:p w14:paraId="4DF237B5" w14:textId="335F917F" w:rsidR="009555D6" w:rsidRDefault="009555D6" w:rsidP="009555D6">
            <w:pPr>
              <w:ind w:firstLine="0"/>
              <w:rPr>
                <w:sz w:val="24"/>
                <w:szCs w:val="20"/>
              </w:rPr>
            </w:pPr>
            <w:r>
              <w:rPr>
                <w:sz w:val="24"/>
                <w:szCs w:val="20"/>
              </w:rPr>
              <w:t>Quy định “</w:t>
            </w:r>
            <w:r w:rsidRPr="00751F76">
              <w:rPr>
                <w:sz w:val="24"/>
                <w:szCs w:val="20"/>
              </w:rPr>
              <w:t>Người lao động, trừ trường hợp đã có Giấy chứng nhận huấn luyện an toàn vệ sinh lao động hoặc Thẻ an toàn lao động</w:t>
            </w:r>
            <w:r>
              <w:rPr>
                <w:sz w:val="24"/>
                <w:szCs w:val="20"/>
              </w:rPr>
              <w:t>” là chưa phù hợp do đối tượng nhóm 1 và nhóm 6 chương trình huấn luyện không có nội dung sơ cứu cấp cứu nên đề nghị bổ sung nhóm này vào đối tượng phải huấn luyện sơ cứu cấp cứu.</w:t>
            </w:r>
          </w:p>
        </w:tc>
        <w:tc>
          <w:tcPr>
            <w:tcW w:w="4316" w:type="dxa"/>
          </w:tcPr>
          <w:p w14:paraId="6050000E" w14:textId="0F804071" w:rsidR="009555D6" w:rsidRDefault="00A20DE2" w:rsidP="009555D6">
            <w:pPr>
              <w:ind w:firstLine="0"/>
              <w:rPr>
                <w:sz w:val="24"/>
                <w:szCs w:val="20"/>
              </w:rPr>
            </w:pPr>
            <w:r>
              <w:rPr>
                <w:sz w:val="24"/>
                <w:szCs w:val="20"/>
              </w:rPr>
              <w:t>D</w:t>
            </w:r>
            <w:r w:rsidR="009555D6">
              <w:rPr>
                <w:sz w:val="24"/>
                <w:szCs w:val="20"/>
              </w:rPr>
              <w:t>o nhóm 1 là cán bộ lãnh đạo quản lý và nhóm 6 là đối tượng an toàn vệ sinh viên</w:t>
            </w:r>
            <w:r>
              <w:rPr>
                <w:sz w:val="24"/>
                <w:szCs w:val="20"/>
              </w:rPr>
              <w:t xml:space="preserve"> khi đã có chứng nhận huấn luyện thì trong nội dung cũng đã có SCCC</w:t>
            </w:r>
            <w:r w:rsidR="009555D6">
              <w:rPr>
                <w:sz w:val="24"/>
                <w:szCs w:val="20"/>
              </w:rPr>
              <w:t>.</w:t>
            </w:r>
          </w:p>
        </w:tc>
      </w:tr>
      <w:tr w:rsidR="009555D6" w:rsidRPr="00AE33DF" w14:paraId="2B3C6F4B" w14:textId="77777777" w:rsidTr="00F72E63">
        <w:trPr>
          <w:tblHeader/>
        </w:trPr>
        <w:tc>
          <w:tcPr>
            <w:tcW w:w="630" w:type="dxa"/>
          </w:tcPr>
          <w:p w14:paraId="128C3CC2" w14:textId="77777777" w:rsidR="009555D6" w:rsidRDefault="009555D6" w:rsidP="009555D6">
            <w:pPr>
              <w:ind w:firstLine="0"/>
              <w:jc w:val="center"/>
              <w:rPr>
                <w:sz w:val="24"/>
                <w:szCs w:val="20"/>
              </w:rPr>
            </w:pPr>
          </w:p>
        </w:tc>
        <w:tc>
          <w:tcPr>
            <w:tcW w:w="1902" w:type="dxa"/>
          </w:tcPr>
          <w:p w14:paraId="2903A92F" w14:textId="13ACAA24" w:rsidR="009555D6" w:rsidRDefault="009555D6" w:rsidP="009555D6">
            <w:pPr>
              <w:ind w:firstLine="0"/>
              <w:rPr>
                <w:sz w:val="24"/>
                <w:szCs w:val="20"/>
              </w:rPr>
            </w:pPr>
            <w:r>
              <w:rPr>
                <w:sz w:val="24"/>
                <w:szCs w:val="20"/>
              </w:rPr>
              <w:t>Khoản 4</w:t>
            </w:r>
          </w:p>
        </w:tc>
        <w:tc>
          <w:tcPr>
            <w:tcW w:w="1979" w:type="dxa"/>
          </w:tcPr>
          <w:p w14:paraId="0C7E273A" w14:textId="471B8CC1" w:rsidR="009555D6" w:rsidRDefault="009555D6" w:rsidP="009555D6">
            <w:pPr>
              <w:ind w:firstLine="0"/>
              <w:rPr>
                <w:sz w:val="24"/>
                <w:szCs w:val="20"/>
              </w:rPr>
            </w:pPr>
            <w:r>
              <w:rPr>
                <w:sz w:val="24"/>
                <w:szCs w:val="20"/>
              </w:rPr>
              <w:t>SYT Đà Nẵng</w:t>
            </w:r>
          </w:p>
        </w:tc>
        <w:tc>
          <w:tcPr>
            <w:tcW w:w="6833" w:type="dxa"/>
          </w:tcPr>
          <w:p w14:paraId="5EB3838E" w14:textId="24C848B1" w:rsidR="009555D6" w:rsidRDefault="009555D6" w:rsidP="009555D6">
            <w:pPr>
              <w:ind w:firstLine="0"/>
              <w:rPr>
                <w:sz w:val="24"/>
                <w:szCs w:val="20"/>
              </w:rPr>
            </w:pPr>
            <w:r>
              <w:rPr>
                <w:sz w:val="24"/>
                <w:szCs w:val="20"/>
              </w:rPr>
              <w:t xml:space="preserve">Đề nghị bổ sung </w:t>
            </w:r>
            <w:r w:rsidRPr="00AF5F6A">
              <w:rPr>
                <w:sz w:val="24"/>
                <w:szCs w:val="20"/>
              </w:rPr>
              <w:t>“Các đơn vị thực hiện huấn luyện sơ cứu có văn bản thông báo về việc thực hiện huấn luyện sơ cứu gửi Sở Y tế”.</w:t>
            </w:r>
          </w:p>
        </w:tc>
        <w:tc>
          <w:tcPr>
            <w:tcW w:w="4316" w:type="dxa"/>
          </w:tcPr>
          <w:p w14:paraId="27CAD43A" w14:textId="32997B67" w:rsidR="009555D6" w:rsidRDefault="009555D6" w:rsidP="009555D6">
            <w:pPr>
              <w:ind w:firstLine="0"/>
              <w:rPr>
                <w:sz w:val="24"/>
                <w:szCs w:val="20"/>
              </w:rPr>
            </w:pPr>
            <w:r>
              <w:rPr>
                <w:sz w:val="24"/>
                <w:szCs w:val="20"/>
              </w:rPr>
              <w:t>Không tiếp thu do phát sinh thủ tục hiện chưa được quy định.</w:t>
            </w:r>
          </w:p>
        </w:tc>
      </w:tr>
      <w:tr w:rsidR="009555D6" w:rsidRPr="00AE33DF" w14:paraId="78BA185C" w14:textId="77777777" w:rsidTr="00F72E63">
        <w:trPr>
          <w:tblHeader/>
        </w:trPr>
        <w:tc>
          <w:tcPr>
            <w:tcW w:w="630" w:type="dxa"/>
          </w:tcPr>
          <w:p w14:paraId="2D2D2579" w14:textId="77777777" w:rsidR="009555D6" w:rsidRDefault="009555D6" w:rsidP="009555D6">
            <w:pPr>
              <w:ind w:firstLine="0"/>
              <w:jc w:val="center"/>
              <w:rPr>
                <w:sz w:val="24"/>
                <w:szCs w:val="20"/>
              </w:rPr>
            </w:pPr>
          </w:p>
        </w:tc>
        <w:tc>
          <w:tcPr>
            <w:tcW w:w="1902" w:type="dxa"/>
          </w:tcPr>
          <w:p w14:paraId="38035D36" w14:textId="25B6067A" w:rsidR="009555D6" w:rsidRDefault="009555D6" w:rsidP="009555D6">
            <w:pPr>
              <w:ind w:firstLine="0"/>
              <w:rPr>
                <w:sz w:val="24"/>
                <w:szCs w:val="20"/>
              </w:rPr>
            </w:pPr>
            <w:r>
              <w:rPr>
                <w:sz w:val="24"/>
                <w:szCs w:val="20"/>
              </w:rPr>
              <w:t>Bổ sung Khoản</w:t>
            </w:r>
          </w:p>
        </w:tc>
        <w:tc>
          <w:tcPr>
            <w:tcW w:w="1979" w:type="dxa"/>
          </w:tcPr>
          <w:p w14:paraId="741BBAAE" w14:textId="32F61247" w:rsidR="009555D6" w:rsidRDefault="009555D6" w:rsidP="009555D6">
            <w:pPr>
              <w:ind w:firstLine="0"/>
              <w:rPr>
                <w:sz w:val="24"/>
                <w:szCs w:val="20"/>
              </w:rPr>
            </w:pPr>
            <w:r>
              <w:rPr>
                <w:sz w:val="24"/>
                <w:szCs w:val="20"/>
              </w:rPr>
              <w:t>SYT Đăk Lăk</w:t>
            </w:r>
          </w:p>
        </w:tc>
        <w:tc>
          <w:tcPr>
            <w:tcW w:w="6833" w:type="dxa"/>
          </w:tcPr>
          <w:p w14:paraId="66D58BC9" w14:textId="2874FA84" w:rsidR="009555D6" w:rsidRDefault="009555D6" w:rsidP="009555D6">
            <w:pPr>
              <w:ind w:firstLine="0"/>
              <w:rPr>
                <w:sz w:val="24"/>
                <w:szCs w:val="20"/>
              </w:rPr>
            </w:pPr>
            <w:r w:rsidRPr="00F311E5">
              <w:rPr>
                <w:sz w:val="24"/>
                <w:szCs w:val="20"/>
              </w:rPr>
              <w:t>Điều kiện người huấn luyện sơ cứu, cấp cứu</w:t>
            </w:r>
            <w:r>
              <w:rPr>
                <w:sz w:val="24"/>
                <w:szCs w:val="20"/>
              </w:rPr>
              <w:t xml:space="preserve">: </w:t>
            </w:r>
            <w:r w:rsidRPr="00F311E5">
              <w:rPr>
                <w:sz w:val="24"/>
                <w:szCs w:val="20"/>
              </w:rPr>
              <w:t>Người có trình độ từ cao đẳng chuyên ngành y trở lên và có ít nhất 3 năm kinh nghiệm trực tiếp tham gia công tác sơ cứu, cấp cứu hoặc có trình độ bác sĩ</w:t>
            </w:r>
            <w:r>
              <w:rPr>
                <w:sz w:val="24"/>
                <w:szCs w:val="20"/>
              </w:rPr>
              <w:t>.</w:t>
            </w:r>
          </w:p>
        </w:tc>
        <w:tc>
          <w:tcPr>
            <w:tcW w:w="4316" w:type="dxa"/>
          </w:tcPr>
          <w:p w14:paraId="2960917C" w14:textId="74BBD171" w:rsidR="009555D6" w:rsidRDefault="009555D6" w:rsidP="009555D6">
            <w:pPr>
              <w:ind w:firstLine="0"/>
              <w:rPr>
                <w:sz w:val="24"/>
                <w:szCs w:val="20"/>
              </w:rPr>
            </w:pPr>
            <w:r>
              <w:rPr>
                <w:sz w:val="24"/>
                <w:szCs w:val="20"/>
              </w:rPr>
              <w:t>Không tiếp thu do đã được quy định tại Nghị định số 140/NĐ-CP và đây là điều kiện Thông tư không được phép quy định.</w:t>
            </w:r>
          </w:p>
        </w:tc>
      </w:tr>
      <w:tr w:rsidR="009555D6" w:rsidRPr="00AE33DF" w14:paraId="58E8999D" w14:textId="77777777" w:rsidTr="00F72E63">
        <w:trPr>
          <w:tblHeader/>
        </w:trPr>
        <w:tc>
          <w:tcPr>
            <w:tcW w:w="630" w:type="dxa"/>
          </w:tcPr>
          <w:p w14:paraId="15D6FE0D" w14:textId="77777777" w:rsidR="009555D6" w:rsidRDefault="009555D6" w:rsidP="009555D6">
            <w:pPr>
              <w:ind w:firstLine="0"/>
              <w:jc w:val="center"/>
              <w:rPr>
                <w:sz w:val="24"/>
                <w:szCs w:val="20"/>
              </w:rPr>
            </w:pPr>
          </w:p>
        </w:tc>
        <w:tc>
          <w:tcPr>
            <w:tcW w:w="1902" w:type="dxa"/>
          </w:tcPr>
          <w:p w14:paraId="73DD0453" w14:textId="695F0099" w:rsidR="009555D6" w:rsidRDefault="009555D6" w:rsidP="009555D6">
            <w:pPr>
              <w:ind w:firstLine="0"/>
              <w:rPr>
                <w:sz w:val="24"/>
                <w:szCs w:val="20"/>
              </w:rPr>
            </w:pPr>
            <w:r>
              <w:rPr>
                <w:sz w:val="24"/>
                <w:szCs w:val="20"/>
              </w:rPr>
              <w:t>Bổ sung Khoản</w:t>
            </w:r>
          </w:p>
        </w:tc>
        <w:tc>
          <w:tcPr>
            <w:tcW w:w="1979" w:type="dxa"/>
          </w:tcPr>
          <w:p w14:paraId="00FBC88F" w14:textId="650F8597" w:rsidR="009555D6" w:rsidRDefault="009555D6" w:rsidP="009555D6">
            <w:pPr>
              <w:ind w:firstLine="0"/>
              <w:rPr>
                <w:sz w:val="24"/>
                <w:szCs w:val="20"/>
              </w:rPr>
            </w:pPr>
            <w:r>
              <w:rPr>
                <w:sz w:val="24"/>
                <w:szCs w:val="20"/>
              </w:rPr>
              <w:t>TLĐLĐ Việt Nam</w:t>
            </w:r>
          </w:p>
        </w:tc>
        <w:tc>
          <w:tcPr>
            <w:tcW w:w="6833" w:type="dxa"/>
          </w:tcPr>
          <w:p w14:paraId="5649D8B6" w14:textId="35F5EE34" w:rsidR="009555D6" w:rsidRPr="00F311E5" w:rsidRDefault="009555D6" w:rsidP="009555D6">
            <w:pPr>
              <w:ind w:firstLine="0"/>
              <w:rPr>
                <w:sz w:val="24"/>
                <w:szCs w:val="20"/>
              </w:rPr>
            </w:pPr>
            <w:r>
              <w:rPr>
                <w:sz w:val="24"/>
                <w:szCs w:val="20"/>
              </w:rPr>
              <w:t>Bổ sung: 5. Ứng dụng công nghệ thực tế ảo, nền tảng đào tạo trên môi trường trong huấn luyện sơ cứu cấp cứu để đáp ứng các yêu cầu ứng dụng khoa học, công nghệ và chuyển đổi số trong huấn luyện đào tạo sơ cứu, cấp cứu.</w:t>
            </w:r>
          </w:p>
        </w:tc>
        <w:tc>
          <w:tcPr>
            <w:tcW w:w="4316" w:type="dxa"/>
          </w:tcPr>
          <w:p w14:paraId="6A0B91E3" w14:textId="4E9ECC47" w:rsidR="009555D6" w:rsidRDefault="009555D6" w:rsidP="009555D6">
            <w:pPr>
              <w:ind w:firstLine="0"/>
              <w:rPr>
                <w:sz w:val="24"/>
                <w:szCs w:val="20"/>
              </w:rPr>
            </w:pPr>
            <w:r>
              <w:rPr>
                <w:sz w:val="24"/>
                <w:szCs w:val="20"/>
              </w:rPr>
              <w:t>Cân nhắc tiếp thu. Tuy nhiên hiện nay thực hiện quy định chi tiết đối với nhiệm vụ chuyển đổi số không thuộc phạm vi hướng dẫn của Thông tư này.</w:t>
            </w:r>
          </w:p>
        </w:tc>
      </w:tr>
      <w:tr w:rsidR="003B0285" w:rsidRPr="00AE33DF" w14:paraId="042CCF66" w14:textId="77777777" w:rsidTr="00F72E63">
        <w:trPr>
          <w:tblHeader/>
        </w:trPr>
        <w:tc>
          <w:tcPr>
            <w:tcW w:w="630" w:type="dxa"/>
          </w:tcPr>
          <w:p w14:paraId="0638C316" w14:textId="77777777" w:rsidR="003B0285" w:rsidRDefault="003B0285" w:rsidP="009555D6">
            <w:pPr>
              <w:ind w:firstLine="0"/>
              <w:jc w:val="center"/>
              <w:rPr>
                <w:sz w:val="24"/>
                <w:szCs w:val="20"/>
              </w:rPr>
            </w:pPr>
          </w:p>
        </w:tc>
        <w:tc>
          <w:tcPr>
            <w:tcW w:w="1902" w:type="dxa"/>
          </w:tcPr>
          <w:p w14:paraId="4AA0D93D" w14:textId="0BB03669" w:rsidR="003B0285" w:rsidRDefault="003B0285" w:rsidP="009555D6">
            <w:pPr>
              <w:ind w:firstLine="0"/>
              <w:rPr>
                <w:sz w:val="24"/>
                <w:szCs w:val="20"/>
              </w:rPr>
            </w:pPr>
            <w:r>
              <w:rPr>
                <w:sz w:val="24"/>
                <w:szCs w:val="20"/>
              </w:rPr>
              <w:t>Chương V. Quy định về chế độ báo cáo</w:t>
            </w:r>
          </w:p>
        </w:tc>
        <w:tc>
          <w:tcPr>
            <w:tcW w:w="1979" w:type="dxa"/>
          </w:tcPr>
          <w:p w14:paraId="17BAE67C" w14:textId="77777777" w:rsidR="003B0285" w:rsidRDefault="003B0285" w:rsidP="009555D6">
            <w:pPr>
              <w:ind w:firstLine="0"/>
              <w:rPr>
                <w:sz w:val="24"/>
                <w:szCs w:val="20"/>
              </w:rPr>
            </w:pPr>
          </w:p>
        </w:tc>
        <w:tc>
          <w:tcPr>
            <w:tcW w:w="6833" w:type="dxa"/>
          </w:tcPr>
          <w:p w14:paraId="7828D70B" w14:textId="77777777" w:rsidR="003B0285" w:rsidRDefault="003B0285" w:rsidP="009555D6">
            <w:pPr>
              <w:ind w:firstLine="0"/>
              <w:rPr>
                <w:sz w:val="24"/>
                <w:szCs w:val="20"/>
              </w:rPr>
            </w:pPr>
          </w:p>
        </w:tc>
        <w:tc>
          <w:tcPr>
            <w:tcW w:w="4316" w:type="dxa"/>
          </w:tcPr>
          <w:p w14:paraId="51CEC372" w14:textId="77777777" w:rsidR="003B0285" w:rsidRDefault="003B0285" w:rsidP="009555D6">
            <w:pPr>
              <w:ind w:firstLine="0"/>
              <w:rPr>
                <w:sz w:val="24"/>
                <w:szCs w:val="20"/>
              </w:rPr>
            </w:pPr>
          </w:p>
        </w:tc>
      </w:tr>
      <w:tr w:rsidR="00F35577" w:rsidRPr="00AE33DF" w14:paraId="243AE9E8" w14:textId="77777777" w:rsidTr="00F72E63">
        <w:trPr>
          <w:tblHeader/>
        </w:trPr>
        <w:tc>
          <w:tcPr>
            <w:tcW w:w="630" w:type="dxa"/>
          </w:tcPr>
          <w:p w14:paraId="63BD4DE7" w14:textId="77777777" w:rsidR="00F35577" w:rsidRDefault="00F35577" w:rsidP="00F35577">
            <w:pPr>
              <w:ind w:firstLine="0"/>
              <w:jc w:val="center"/>
              <w:rPr>
                <w:sz w:val="24"/>
                <w:szCs w:val="20"/>
              </w:rPr>
            </w:pPr>
          </w:p>
        </w:tc>
        <w:tc>
          <w:tcPr>
            <w:tcW w:w="1902" w:type="dxa"/>
          </w:tcPr>
          <w:p w14:paraId="70627C85" w14:textId="77777777" w:rsidR="00F35577" w:rsidRDefault="00F35577" w:rsidP="00F35577">
            <w:pPr>
              <w:ind w:firstLine="0"/>
              <w:rPr>
                <w:sz w:val="24"/>
                <w:szCs w:val="20"/>
              </w:rPr>
            </w:pPr>
          </w:p>
        </w:tc>
        <w:tc>
          <w:tcPr>
            <w:tcW w:w="1979" w:type="dxa"/>
          </w:tcPr>
          <w:p w14:paraId="0D4FDFD9" w14:textId="7B8F52E5" w:rsidR="00F35577" w:rsidRDefault="00F35577" w:rsidP="00F35577">
            <w:pPr>
              <w:ind w:firstLine="0"/>
              <w:rPr>
                <w:sz w:val="24"/>
                <w:szCs w:val="20"/>
              </w:rPr>
            </w:pPr>
            <w:r>
              <w:rPr>
                <w:sz w:val="24"/>
                <w:szCs w:val="20"/>
              </w:rPr>
              <w:t>TLĐLĐ Việt Nam</w:t>
            </w:r>
          </w:p>
        </w:tc>
        <w:tc>
          <w:tcPr>
            <w:tcW w:w="6833" w:type="dxa"/>
          </w:tcPr>
          <w:p w14:paraId="4C4B401A" w14:textId="0EE6B126" w:rsidR="00F35577" w:rsidRDefault="00F35577" w:rsidP="00F35577">
            <w:pPr>
              <w:ind w:firstLine="0"/>
              <w:rPr>
                <w:sz w:val="24"/>
                <w:szCs w:val="20"/>
              </w:rPr>
            </w:pPr>
            <w:r>
              <w:rPr>
                <w:sz w:val="24"/>
                <w:szCs w:val="20"/>
              </w:rPr>
              <w:t>Thống nhất sử dụng</w:t>
            </w:r>
            <w:r w:rsidR="00BD228C">
              <w:rPr>
                <w:sz w:val="24"/>
                <w:szCs w:val="20"/>
              </w:rPr>
              <w:t xml:space="preserve"> cụm từ “cơ quan y tế thuộc cấp xã, phường” thay vì “trạm y tế xã, phường”…</w:t>
            </w:r>
          </w:p>
        </w:tc>
        <w:tc>
          <w:tcPr>
            <w:tcW w:w="4316" w:type="dxa"/>
          </w:tcPr>
          <w:p w14:paraId="7DE70F17" w14:textId="77777777" w:rsidR="00F35577" w:rsidRDefault="00F35577" w:rsidP="00F35577">
            <w:pPr>
              <w:ind w:firstLine="0"/>
              <w:rPr>
                <w:sz w:val="24"/>
                <w:szCs w:val="20"/>
              </w:rPr>
            </w:pPr>
          </w:p>
        </w:tc>
      </w:tr>
      <w:tr w:rsidR="00F35577" w:rsidRPr="00AE33DF" w14:paraId="7059DB09" w14:textId="77777777" w:rsidTr="00F72E63">
        <w:trPr>
          <w:tblHeader/>
        </w:trPr>
        <w:tc>
          <w:tcPr>
            <w:tcW w:w="630" w:type="dxa"/>
          </w:tcPr>
          <w:p w14:paraId="7757913F" w14:textId="77777777" w:rsidR="00F35577" w:rsidRDefault="00F35577" w:rsidP="00F35577">
            <w:pPr>
              <w:ind w:firstLine="0"/>
              <w:jc w:val="center"/>
              <w:rPr>
                <w:sz w:val="24"/>
                <w:szCs w:val="20"/>
              </w:rPr>
            </w:pPr>
          </w:p>
        </w:tc>
        <w:tc>
          <w:tcPr>
            <w:tcW w:w="1902" w:type="dxa"/>
          </w:tcPr>
          <w:p w14:paraId="756C0FC6" w14:textId="35FB3D33" w:rsidR="00F35577" w:rsidRDefault="00F35577" w:rsidP="00F35577">
            <w:pPr>
              <w:ind w:firstLine="0"/>
              <w:rPr>
                <w:sz w:val="24"/>
                <w:szCs w:val="20"/>
              </w:rPr>
            </w:pPr>
            <w:r>
              <w:rPr>
                <w:sz w:val="24"/>
                <w:szCs w:val="20"/>
              </w:rPr>
              <w:t>Điều 13 Cơ sở lao động</w:t>
            </w:r>
          </w:p>
        </w:tc>
        <w:tc>
          <w:tcPr>
            <w:tcW w:w="1979" w:type="dxa"/>
          </w:tcPr>
          <w:p w14:paraId="4DA622BA" w14:textId="2DFC1D11" w:rsidR="00F35577" w:rsidRDefault="00F35577" w:rsidP="00F35577">
            <w:pPr>
              <w:ind w:firstLine="0"/>
              <w:rPr>
                <w:sz w:val="24"/>
                <w:szCs w:val="20"/>
              </w:rPr>
            </w:pPr>
          </w:p>
        </w:tc>
        <w:tc>
          <w:tcPr>
            <w:tcW w:w="6833" w:type="dxa"/>
          </w:tcPr>
          <w:p w14:paraId="798F26E3" w14:textId="77777777" w:rsidR="00F35577" w:rsidRDefault="00F35577" w:rsidP="00F35577">
            <w:pPr>
              <w:ind w:firstLine="0"/>
              <w:rPr>
                <w:sz w:val="24"/>
                <w:szCs w:val="20"/>
              </w:rPr>
            </w:pPr>
          </w:p>
        </w:tc>
        <w:tc>
          <w:tcPr>
            <w:tcW w:w="4316" w:type="dxa"/>
          </w:tcPr>
          <w:p w14:paraId="03D3D332" w14:textId="77777777" w:rsidR="00F35577" w:rsidRDefault="00F35577" w:rsidP="00F35577">
            <w:pPr>
              <w:ind w:firstLine="0"/>
              <w:rPr>
                <w:sz w:val="24"/>
                <w:szCs w:val="20"/>
              </w:rPr>
            </w:pPr>
          </w:p>
        </w:tc>
      </w:tr>
      <w:tr w:rsidR="00F35577" w:rsidRPr="00AE33DF" w14:paraId="0E2EEC50" w14:textId="77777777" w:rsidTr="00F72E63">
        <w:trPr>
          <w:tblHeader/>
        </w:trPr>
        <w:tc>
          <w:tcPr>
            <w:tcW w:w="630" w:type="dxa"/>
          </w:tcPr>
          <w:p w14:paraId="17FEB945" w14:textId="77777777" w:rsidR="00F35577" w:rsidRDefault="00F35577" w:rsidP="00F35577">
            <w:pPr>
              <w:ind w:firstLine="0"/>
              <w:jc w:val="center"/>
              <w:rPr>
                <w:sz w:val="24"/>
                <w:szCs w:val="20"/>
              </w:rPr>
            </w:pPr>
          </w:p>
        </w:tc>
        <w:tc>
          <w:tcPr>
            <w:tcW w:w="1902" w:type="dxa"/>
          </w:tcPr>
          <w:p w14:paraId="221650A1" w14:textId="7005DBB8" w:rsidR="00F35577" w:rsidRDefault="00F35577" w:rsidP="00F35577">
            <w:pPr>
              <w:ind w:firstLine="0"/>
              <w:rPr>
                <w:sz w:val="24"/>
                <w:szCs w:val="20"/>
              </w:rPr>
            </w:pPr>
            <w:r>
              <w:rPr>
                <w:sz w:val="24"/>
                <w:szCs w:val="20"/>
              </w:rPr>
              <w:t>Khoản 1 b</w:t>
            </w:r>
          </w:p>
        </w:tc>
        <w:tc>
          <w:tcPr>
            <w:tcW w:w="1979" w:type="dxa"/>
          </w:tcPr>
          <w:p w14:paraId="4D1FEBAE" w14:textId="3BF3EE91" w:rsidR="00F35577" w:rsidRDefault="00F35577" w:rsidP="00F35577">
            <w:pPr>
              <w:ind w:firstLine="0"/>
              <w:rPr>
                <w:sz w:val="24"/>
                <w:szCs w:val="20"/>
              </w:rPr>
            </w:pPr>
            <w:r>
              <w:rPr>
                <w:sz w:val="24"/>
                <w:szCs w:val="20"/>
              </w:rPr>
              <w:t>SYT Kiên Giang</w:t>
            </w:r>
          </w:p>
        </w:tc>
        <w:tc>
          <w:tcPr>
            <w:tcW w:w="6833" w:type="dxa"/>
          </w:tcPr>
          <w:p w14:paraId="5CA15F15" w14:textId="35BF0AF0" w:rsidR="00F35577" w:rsidRDefault="00F35577" w:rsidP="00F35577">
            <w:pPr>
              <w:ind w:firstLine="0"/>
              <w:rPr>
                <w:sz w:val="24"/>
                <w:szCs w:val="20"/>
              </w:rPr>
            </w:pPr>
            <w:r>
              <w:rPr>
                <w:sz w:val="24"/>
                <w:szCs w:val="20"/>
              </w:rPr>
              <w:t>Bỏ cụm “</w:t>
            </w:r>
            <w:r w:rsidRPr="00F6756F">
              <w:rPr>
                <w:sz w:val="24"/>
                <w:szCs w:val="20"/>
              </w:rPr>
              <w:t>(sau đây gọi tắt là Nghị định số 39/2016/NĐ-CP)</w:t>
            </w:r>
            <w:r>
              <w:rPr>
                <w:sz w:val="24"/>
                <w:szCs w:val="20"/>
              </w:rPr>
              <w:t>”</w:t>
            </w:r>
          </w:p>
        </w:tc>
        <w:tc>
          <w:tcPr>
            <w:tcW w:w="4316" w:type="dxa"/>
          </w:tcPr>
          <w:p w14:paraId="35C97F8C" w14:textId="7D137319" w:rsidR="00F35577" w:rsidRDefault="00F35577" w:rsidP="00F35577">
            <w:pPr>
              <w:ind w:firstLine="0"/>
              <w:rPr>
                <w:sz w:val="24"/>
                <w:szCs w:val="20"/>
              </w:rPr>
            </w:pPr>
            <w:r>
              <w:rPr>
                <w:sz w:val="24"/>
                <w:szCs w:val="20"/>
              </w:rPr>
              <w:t>Tiếp thu</w:t>
            </w:r>
          </w:p>
        </w:tc>
      </w:tr>
      <w:tr w:rsidR="00F35577" w:rsidRPr="00AE33DF" w14:paraId="313DE87B" w14:textId="77777777" w:rsidTr="00F72E63">
        <w:trPr>
          <w:tblHeader/>
        </w:trPr>
        <w:tc>
          <w:tcPr>
            <w:tcW w:w="630" w:type="dxa"/>
          </w:tcPr>
          <w:p w14:paraId="7A55F2B8" w14:textId="77777777" w:rsidR="00F35577" w:rsidRDefault="00F35577" w:rsidP="00F35577">
            <w:pPr>
              <w:ind w:firstLine="0"/>
              <w:jc w:val="center"/>
              <w:rPr>
                <w:sz w:val="24"/>
                <w:szCs w:val="20"/>
              </w:rPr>
            </w:pPr>
          </w:p>
        </w:tc>
        <w:tc>
          <w:tcPr>
            <w:tcW w:w="1902" w:type="dxa"/>
          </w:tcPr>
          <w:p w14:paraId="4E4D81EA" w14:textId="165076CE" w:rsidR="00F35577" w:rsidRDefault="00F35577" w:rsidP="00F35577">
            <w:pPr>
              <w:ind w:firstLine="0"/>
              <w:rPr>
                <w:sz w:val="24"/>
                <w:szCs w:val="20"/>
              </w:rPr>
            </w:pPr>
            <w:r>
              <w:rPr>
                <w:sz w:val="24"/>
                <w:szCs w:val="20"/>
              </w:rPr>
              <w:t>Điều 12</w:t>
            </w:r>
          </w:p>
        </w:tc>
        <w:tc>
          <w:tcPr>
            <w:tcW w:w="1979" w:type="dxa"/>
          </w:tcPr>
          <w:p w14:paraId="0E7DDEA1" w14:textId="77777777" w:rsidR="00F35577" w:rsidRDefault="00F35577" w:rsidP="00F35577">
            <w:pPr>
              <w:ind w:firstLine="0"/>
              <w:rPr>
                <w:sz w:val="24"/>
                <w:szCs w:val="20"/>
              </w:rPr>
            </w:pPr>
          </w:p>
        </w:tc>
        <w:tc>
          <w:tcPr>
            <w:tcW w:w="6833" w:type="dxa"/>
          </w:tcPr>
          <w:p w14:paraId="0DD27A31" w14:textId="77777777" w:rsidR="00F35577" w:rsidRDefault="00F35577" w:rsidP="00F35577">
            <w:pPr>
              <w:ind w:firstLine="0"/>
              <w:rPr>
                <w:sz w:val="24"/>
                <w:szCs w:val="20"/>
              </w:rPr>
            </w:pPr>
          </w:p>
        </w:tc>
        <w:tc>
          <w:tcPr>
            <w:tcW w:w="4316" w:type="dxa"/>
          </w:tcPr>
          <w:p w14:paraId="5EA66A03" w14:textId="77777777" w:rsidR="00F35577" w:rsidRDefault="00F35577" w:rsidP="00F35577">
            <w:pPr>
              <w:ind w:firstLine="0"/>
              <w:rPr>
                <w:sz w:val="24"/>
                <w:szCs w:val="20"/>
              </w:rPr>
            </w:pPr>
          </w:p>
        </w:tc>
      </w:tr>
      <w:tr w:rsidR="00F35577" w:rsidRPr="00AE33DF" w14:paraId="1030FAC6" w14:textId="77777777" w:rsidTr="00F72E63">
        <w:trPr>
          <w:tblHeader/>
        </w:trPr>
        <w:tc>
          <w:tcPr>
            <w:tcW w:w="630" w:type="dxa"/>
          </w:tcPr>
          <w:p w14:paraId="5ED92860" w14:textId="77777777" w:rsidR="00F35577" w:rsidRDefault="00F35577" w:rsidP="00F35577">
            <w:pPr>
              <w:ind w:firstLine="0"/>
              <w:jc w:val="center"/>
              <w:rPr>
                <w:sz w:val="24"/>
                <w:szCs w:val="20"/>
              </w:rPr>
            </w:pPr>
          </w:p>
        </w:tc>
        <w:tc>
          <w:tcPr>
            <w:tcW w:w="1902" w:type="dxa"/>
          </w:tcPr>
          <w:p w14:paraId="4BEEC29E" w14:textId="03C4FEED" w:rsidR="00F35577" w:rsidRDefault="00F35577" w:rsidP="00F35577">
            <w:pPr>
              <w:ind w:firstLine="0"/>
              <w:rPr>
                <w:sz w:val="24"/>
                <w:szCs w:val="20"/>
              </w:rPr>
            </w:pPr>
            <w:r>
              <w:rPr>
                <w:sz w:val="24"/>
                <w:szCs w:val="20"/>
              </w:rPr>
              <w:t>Khoản 2</w:t>
            </w:r>
          </w:p>
        </w:tc>
        <w:tc>
          <w:tcPr>
            <w:tcW w:w="1979" w:type="dxa"/>
          </w:tcPr>
          <w:p w14:paraId="21ACF5C7" w14:textId="201A4687" w:rsidR="00F35577" w:rsidRDefault="00F35577" w:rsidP="00F35577">
            <w:pPr>
              <w:ind w:firstLine="0"/>
              <w:rPr>
                <w:sz w:val="24"/>
                <w:szCs w:val="20"/>
              </w:rPr>
            </w:pPr>
            <w:r>
              <w:rPr>
                <w:sz w:val="24"/>
                <w:szCs w:val="20"/>
              </w:rPr>
              <w:t>SYT Đà Nẵng</w:t>
            </w:r>
          </w:p>
        </w:tc>
        <w:tc>
          <w:tcPr>
            <w:tcW w:w="6833" w:type="dxa"/>
          </w:tcPr>
          <w:p w14:paraId="035D869F" w14:textId="46CCA32A" w:rsidR="00F35577" w:rsidRDefault="00F35577" w:rsidP="00F35577">
            <w:pPr>
              <w:ind w:firstLine="0"/>
              <w:rPr>
                <w:sz w:val="24"/>
                <w:szCs w:val="20"/>
              </w:rPr>
            </w:pPr>
            <w:r>
              <w:rPr>
                <w:sz w:val="24"/>
                <w:szCs w:val="20"/>
              </w:rPr>
              <w:t>Đề nghị chuyển đơn vị nhận báo cáo từ Sở Y tế thành Trung tâm Kiểm soát bệnh tật.</w:t>
            </w:r>
          </w:p>
        </w:tc>
        <w:tc>
          <w:tcPr>
            <w:tcW w:w="4316" w:type="dxa"/>
          </w:tcPr>
          <w:p w14:paraId="3602457F" w14:textId="339C54FB" w:rsidR="00F35577" w:rsidRDefault="00F35577" w:rsidP="00F35577">
            <w:pPr>
              <w:ind w:firstLine="0"/>
              <w:rPr>
                <w:sz w:val="24"/>
                <w:szCs w:val="20"/>
              </w:rPr>
            </w:pPr>
            <w:r>
              <w:rPr>
                <w:sz w:val="24"/>
                <w:szCs w:val="20"/>
              </w:rPr>
              <w:t>Không tiếp thu do Trung tâm KSBT không phải là đơn vị quản lý nhà nước về công tác vệ sinh lao động.</w:t>
            </w:r>
          </w:p>
        </w:tc>
      </w:tr>
      <w:tr w:rsidR="00F35577" w:rsidRPr="00AE33DF" w14:paraId="52F04444" w14:textId="77777777" w:rsidTr="00F72E63">
        <w:trPr>
          <w:tblHeader/>
        </w:trPr>
        <w:tc>
          <w:tcPr>
            <w:tcW w:w="630" w:type="dxa"/>
          </w:tcPr>
          <w:p w14:paraId="2E81EBD6" w14:textId="77777777" w:rsidR="00F35577" w:rsidRDefault="00F35577" w:rsidP="00F35577">
            <w:pPr>
              <w:ind w:firstLine="0"/>
              <w:jc w:val="center"/>
              <w:rPr>
                <w:sz w:val="24"/>
                <w:szCs w:val="20"/>
              </w:rPr>
            </w:pPr>
          </w:p>
        </w:tc>
        <w:tc>
          <w:tcPr>
            <w:tcW w:w="1902" w:type="dxa"/>
          </w:tcPr>
          <w:p w14:paraId="49412C4F" w14:textId="65176E8A" w:rsidR="00F35577" w:rsidRDefault="00F35577" w:rsidP="00F35577">
            <w:pPr>
              <w:ind w:firstLine="0"/>
              <w:rPr>
                <w:sz w:val="24"/>
                <w:szCs w:val="20"/>
              </w:rPr>
            </w:pPr>
            <w:r>
              <w:rPr>
                <w:sz w:val="24"/>
                <w:szCs w:val="20"/>
              </w:rPr>
              <w:t>Điều 13, 14, 15</w:t>
            </w:r>
          </w:p>
        </w:tc>
        <w:tc>
          <w:tcPr>
            <w:tcW w:w="1979" w:type="dxa"/>
          </w:tcPr>
          <w:p w14:paraId="644DBC0C" w14:textId="32924151" w:rsidR="00F35577" w:rsidRDefault="00F35577" w:rsidP="00F35577">
            <w:pPr>
              <w:ind w:firstLine="0"/>
              <w:rPr>
                <w:sz w:val="24"/>
                <w:szCs w:val="20"/>
              </w:rPr>
            </w:pPr>
            <w:r>
              <w:rPr>
                <w:sz w:val="24"/>
                <w:szCs w:val="20"/>
              </w:rPr>
              <w:t>VCCI</w:t>
            </w:r>
          </w:p>
        </w:tc>
        <w:tc>
          <w:tcPr>
            <w:tcW w:w="6833" w:type="dxa"/>
          </w:tcPr>
          <w:p w14:paraId="1534010A" w14:textId="60A62471" w:rsidR="00F35577" w:rsidRDefault="00F35577" w:rsidP="00F35577">
            <w:pPr>
              <w:ind w:firstLine="0"/>
              <w:rPr>
                <w:sz w:val="24"/>
                <w:szCs w:val="20"/>
              </w:rPr>
            </w:pPr>
            <w:r>
              <w:rPr>
                <w:sz w:val="24"/>
                <w:szCs w:val="20"/>
              </w:rPr>
              <w:t>Nghiên cứu xây dựng hệ thống báo cáo điện tử liên thông giữa các tuyến nhằm giảm thiểu sai sót và tiết kiệm thời gian cho CSLĐ</w:t>
            </w:r>
          </w:p>
        </w:tc>
        <w:tc>
          <w:tcPr>
            <w:tcW w:w="4316" w:type="dxa"/>
          </w:tcPr>
          <w:p w14:paraId="07188699" w14:textId="2E02B86F" w:rsidR="00F35577" w:rsidRDefault="00F35577" w:rsidP="00F35577">
            <w:pPr>
              <w:ind w:firstLine="0"/>
              <w:rPr>
                <w:sz w:val="24"/>
                <w:szCs w:val="20"/>
              </w:rPr>
            </w:pPr>
            <w:r>
              <w:rPr>
                <w:sz w:val="24"/>
                <w:szCs w:val="20"/>
              </w:rPr>
              <w:t>Tiếp thu trong lộ trình số hóa của Bộ Y tế</w:t>
            </w:r>
          </w:p>
        </w:tc>
      </w:tr>
      <w:tr w:rsidR="00F35577" w:rsidRPr="00AE33DF" w14:paraId="569F62D1" w14:textId="77777777" w:rsidTr="00F72E63">
        <w:trPr>
          <w:tblHeader/>
        </w:trPr>
        <w:tc>
          <w:tcPr>
            <w:tcW w:w="630" w:type="dxa"/>
          </w:tcPr>
          <w:p w14:paraId="47518431" w14:textId="77777777" w:rsidR="00F35577" w:rsidRDefault="00F35577" w:rsidP="00F35577">
            <w:pPr>
              <w:ind w:firstLine="0"/>
              <w:jc w:val="center"/>
              <w:rPr>
                <w:sz w:val="24"/>
                <w:szCs w:val="20"/>
              </w:rPr>
            </w:pPr>
          </w:p>
        </w:tc>
        <w:tc>
          <w:tcPr>
            <w:tcW w:w="1902" w:type="dxa"/>
          </w:tcPr>
          <w:p w14:paraId="1D492139" w14:textId="0E5DECD0" w:rsidR="00F35577" w:rsidRDefault="00F35577" w:rsidP="00F35577">
            <w:pPr>
              <w:ind w:firstLine="0"/>
              <w:rPr>
                <w:sz w:val="24"/>
                <w:szCs w:val="20"/>
              </w:rPr>
            </w:pPr>
            <w:r>
              <w:rPr>
                <w:sz w:val="24"/>
                <w:szCs w:val="20"/>
              </w:rPr>
              <w:t>Điều 1</w:t>
            </w:r>
            <w:r w:rsidR="00B22158">
              <w:rPr>
                <w:sz w:val="24"/>
                <w:szCs w:val="20"/>
              </w:rPr>
              <w:t>4 Cấp xã phường</w:t>
            </w:r>
          </w:p>
        </w:tc>
        <w:tc>
          <w:tcPr>
            <w:tcW w:w="1979" w:type="dxa"/>
          </w:tcPr>
          <w:p w14:paraId="198C3DE2" w14:textId="77777777" w:rsidR="00F35577" w:rsidRDefault="00F35577" w:rsidP="00F35577">
            <w:pPr>
              <w:ind w:firstLine="0"/>
              <w:rPr>
                <w:sz w:val="24"/>
                <w:szCs w:val="20"/>
              </w:rPr>
            </w:pPr>
          </w:p>
        </w:tc>
        <w:tc>
          <w:tcPr>
            <w:tcW w:w="6833" w:type="dxa"/>
          </w:tcPr>
          <w:p w14:paraId="342EC717" w14:textId="77777777" w:rsidR="00F35577" w:rsidRDefault="00F35577" w:rsidP="00F35577">
            <w:pPr>
              <w:ind w:firstLine="0"/>
              <w:rPr>
                <w:sz w:val="24"/>
                <w:szCs w:val="20"/>
              </w:rPr>
            </w:pPr>
          </w:p>
        </w:tc>
        <w:tc>
          <w:tcPr>
            <w:tcW w:w="4316" w:type="dxa"/>
          </w:tcPr>
          <w:p w14:paraId="01989BD8" w14:textId="77777777" w:rsidR="00F35577" w:rsidRDefault="00F35577" w:rsidP="00F35577">
            <w:pPr>
              <w:ind w:firstLine="0"/>
              <w:rPr>
                <w:sz w:val="24"/>
                <w:szCs w:val="20"/>
              </w:rPr>
            </w:pPr>
          </w:p>
        </w:tc>
      </w:tr>
      <w:tr w:rsidR="00F35577" w:rsidRPr="00AE33DF" w14:paraId="51099B32" w14:textId="77777777" w:rsidTr="00F72E63">
        <w:trPr>
          <w:tblHeader/>
        </w:trPr>
        <w:tc>
          <w:tcPr>
            <w:tcW w:w="630" w:type="dxa"/>
          </w:tcPr>
          <w:p w14:paraId="3B9ED25B" w14:textId="77777777" w:rsidR="00F35577" w:rsidRDefault="00F35577" w:rsidP="00F35577">
            <w:pPr>
              <w:ind w:firstLine="0"/>
              <w:jc w:val="center"/>
              <w:rPr>
                <w:sz w:val="24"/>
                <w:szCs w:val="20"/>
              </w:rPr>
            </w:pPr>
          </w:p>
        </w:tc>
        <w:tc>
          <w:tcPr>
            <w:tcW w:w="1902" w:type="dxa"/>
          </w:tcPr>
          <w:p w14:paraId="56F8B79C" w14:textId="5A59E8B1" w:rsidR="00F35577" w:rsidRDefault="00F35577" w:rsidP="00F35577">
            <w:pPr>
              <w:ind w:firstLine="0"/>
              <w:rPr>
                <w:sz w:val="24"/>
                <w:szCs w:val="20"/>
              </w:rPr>
            </w:pPr>
            <w:r>
              <w:rPr>
                <w:sz w:val="24"/>
                <w:szCs w:val="20"/>
              </w:rPr>
              <w:t xml:space="preserve">Khoản </w:t>
            </w:r>
            <w:r w:rsidR="00B22158">
              <w:rPr>
                <w:sz w:val="24"/>
                <w:szCs w:val="20"/>
              </w:rPr>
              <w:t>2</w:t>
            </w:r>
          </w:p>
        </w:tc>
        <w:tc>
          <w:tcPr>
            <w:tcW w:w="1979" w:type="dxa"/>
          </w:tcPr>
          <w:p w14:paraId="1EA8D19D" w14:textId="2C2D6CF3" w:rsidR="00F35577" w:rsidRDefault="00F35577" w:rsidP="00F35577">
            <w:pPr>
              <w:ind w:firstLine="0"/>
              <w:rPr>
                <w:sz w:val="24"/>
                <w:szCs w:val="20"/>
              </w:rPr>
            </w:pPr>
            <w:r>
              <w:rPr>
                <w:sz w:val="24"/>
                <w:szCs w:val="20"/>
              </w:rPr>
              <w:t>SYT Đà Nẵng</w:t>
            </w:r>
          </w:p>
        </w:tc>
        <w:tc>
          <w:tcPr>
            <w:tcW w:w="6833" w:type="dxa"/>
          </w:tcPr>
          <w:p w14:paraId="4D7E23C4" w14:textId="53EBD6C9" w:rsidR="00F35577" w:rsidRDefault="00F35577" w:rsidP="00F35577">
            <w:pPr>
              <w:ind w:firstLine="0"/>
              <w:rPr>
                <w:sz w:val="24"/>
                <w:szCs w:val="20"/>
              </w:rPr>
            </w:pPr>
            <w:r>
              <w:rPr>
                <w:sz w:val="24"/>
                <w:szCs w:val="20"/>
              </w:rPr>
              <w:t>Đề nghị điều chỉnh đơn vị báo cáo từ Sở Y tế sang Trung tâm Kiểm soát bệnh tật</w:t>
            </w:r>
          </w:p>
        </w:tc>
        <w:tc>
          <w:tcPr>
            <w:tcW w:w="4316" w:type="dxa"/>
          </w:tcPr>
          <w:p w14:paraId="7B2EE4BA" w14:textId="4640C3B7" w:rsidR="00F35577" w:rsidRDefault="00F35577" w:rsidP="00F35577">
            <w:pPr>
              <w:ind w:firstLine="0"/>
              <w:rPr>
                <w:sz w:val="24"/>
                <w:szCs w:val="20"/>
              </w:rPr>
            </w:pPr>
            <w:r>
              <w:rPr>
                <w:sz w:val="24"/>
                <w:szCs w:val="20"/>
              </w:rPr>
              <w:t>Không tiếp thu do Trung tâm KSBT không phải là đơn vị quản lý nhà nước.</w:t>
            </w:r>
          </w:p>
        </w:tc>
      </w:tr>
      <w:tr w:rsidR="00F35577" w:rsidRPr="00AE33DF" w14:paraId="634E5263" w14:textId="77777777" w:rsidTr="00F72E63">
        <w:trPr>
          <w:tblHeader/>
        </w:trPr>
        <w:tc>
          <w:tcPr>
            <w:tcW w:w="630" w:type="dxa"/>
          </w:tcPr>
          <w:p w14:paraId="46EDB71F" w14:textId="77777777" w:rsidR="00F35577" w:rsidRDefault="00F35577" w:rsidP="00F35577">
            <w:pPr>
              <w:ind w:firstLine="0"/>
              <w:jc w:val="center"/>
              <w:rPr>
                <w:sz w:val="24"/>
                <w:szCs w:val="20"/>
              </w:rPr>
            </w:pPr>
          </w:p>
        </w:tc>
        <w:tc>
          <w:tcPr>
            <w:tcW w:w="1902" w:type="dxa"/>
          </w:tcPr>
          <w:p w14:paraId="28970D49" w14:textId="3136825B" w:rsidR="00F35577" w:rsidRDefault="00F35577" w:rsidP="00F35577">
            <w:pPr>
              <w:ind w:firstLine="0"/>
              <w:rPr>
                <w:sz w:val="24"/>
                <w:szCs w:val="20"/>
              </w:rPr>
            </w:pPr>
            <w:r>
              <w:rPr>
                <w:sz w:val="24"/>
                <w:szCs w:val="20"/>
              </w:rPr>
              <w:t>Điều 1</w:t>
            </w:r>
            <w:r w:rsidR="00AE5D2D">
              <w:rPr>
                <w:sz w:val="24"/>
                <w:szCs w:val="20"/>
              </w:rPr>
              <w:t xml:space="preserve">6 </w:t>
            </w:r>
            <w:r w:rsidR="00AE5D2D" w:rsidRPr="00AE5D2D">
              <w:rPr>
                <w:sz w:val="24"/>
                <w:szCs w:val="20"/>
              </w:rPr>
              <w:t>Trách nhiệm của người làm công tác y tế tại cơ sở lao động đối với công tác sơ cứu, cấp cứu</w:t>
            </w:r>
          </w:p>
        </w:tc>
        <w:tc>
          <w:tcPr>
            <w:tcW w:w="1979" w:type="dxa"/>
          </w:tcPr>
          <w:p w14:paraId="45E56802" w14:textId="77777777" w:rsidR="00F35577" w:rsidRDefault="00F35577" w:rsidP="00F35577">
            <w:pPr>
              <w:ind w:firstLine="0"/>
              <w:rPr>
                <w:sz w:val="24"/>
                <w:szCs w:val="20"/>
              </w:rPr>
            </w:pPr>
          </w:p>
        </w:tc>
        <w:tc>
          <w:tcPr>
            <w:tcW w:w="6833" w:type="dxa"/>
          </w:tcPr>
          <w:p w14:paraId="0CD4014D" w14:textId="77777777" w:rsidR="00F35577" w:rsidRDefault="00F35577" w:rsidP="00F35577">
            <w:pPr>
              <w:ind w:firstLine="0"/>
              <w:rPr>
                <w:sz w:val="24"/>
                <w:szCs w:val="20"/>
              </w:rPr>
            </w:pPr>
          </w:p>
        </w:tc>
        <w:tc>
          <w:tcPr>
            <w:tcW w:w="4316" w:type="dxa"/>
          </w:tcPr>
          <w:p w14:paraId="3C42A204" w14:textId="77777777" w:rsidR="00F35577" w:rsidRDefault="00F35577" w:rsidP="00F35577">
            <w:pPr>
              <w:ind w:firstLine="0"/>
              <w:rPr>
                <w:sz w:val="24"/>
                <w:szCs w:val="20"/>
              </w:rPr>
            </w:pPr>
          </w:p>
        </w:tc>
      </w:tr>
      <w:tr w:rsidR="00F35577" w:rsidRPr="00AE33DF" w14:paraId="6F51A53F" w14:textId="77777777" w:rsidTr="00F72E63">
        <w:trPr>
          <w:tblHeader/>
        </w:trPr>
        <w:tc>
          <w:tcPr>
            <w:tcW w:w="630" w:type="dxa"/>
          </w:tcPr>
          <w:p w14:paraId="552692A2" w14:textId="77777777" w:rsidR="00F35577" w:rsidRDefault="00F35577" w:rsidP="00F35577">
            <w:pPr>
              <w:ind w:firstLine="0"/>
              <w:jc w:val="center"/>
              <w:rPr>
                <w:sz w:val="24"/>
                <w:szCs w:val="20"/>
              </w:rPr>
            </w:pPr>
          </w:p>
        </w:tc>
        <w:tc>
          <w:tcPr>
            <w:tcW w:w="1902" w:type="dxa"/>
          </w:tcPr>
          <w:p w14:paraId="43D42A17" w14:textId="65C6E788" w:rsidR="00F35577" w:rsidRDefault="00F35577" w:rsidP="00F35577">
            <w:pPr>
              <w:ind w:firstLine="0"/>
              <w:rPr>
                <w:sz w:val="24"/>
                <w:szCs w:val="20"/>
              </w:rPr>
            </w:pPr>
            <w:r>
              <w:rPr>
                <w:sz w:val="24"/>
                <w:szCs w:val="20"/>
              </w:rPr>
              <w:t>Khoản 1</w:t>
            </w:r>
          </w:p>
        </w:tc>
        <w:tc>
          <w:tcPr>
            <w:tcW w:w="1979" w:type="dxa"/>
          </w:tcPr>
          <w:p w14:paraId="3D5F9B02" w14:textId="2037F442" w:rsidR="00F35577" w:rsidRDefault="00F35577" w:rsidP="00F35577">
            <w:pPr>
              <w:ind w:firstLine="0"/>
              <w:rPr>
                <w:sz w:val="24"/>
                <w:szCs w:val="20"/>
              </w:rPr>
            </w:pPr>
            <w:r>
              <w:rPr>
                <w:sz w:val="24"/>
                <w:szCs w:val="20"/>
              </w:rPr>
              <w:t>SYT Hòa Bình</w:t>
            </w:r>
          </w:p>
        </w:tc>
        <w:tc>
          <w:tcPr>
            <w:tcW w:w="6833" w:type="dxa"/>
          </w:tcPr>
          <w:p w14:paraId="17CA6FB9" w14:textId="67AF688C" w:rsidR="00F35577" w:rsidRDefault="00F35577" w:rsidP="00F35577">
            <w:pPr>
              <w:ind w:firstLine="0"/>
              <w:rPr>
                <w:sz w:val="24"/>
                <w:szCs w:val="20"/>
              </w:rPr>
            </w:pPr>
            <w:r>
              <w:rPr>
                <w:sz w:val="24"/>
                <w:szCs w:val="20"/>
              </w:rPr>
              <w:t>Bổ sung “</w:t>
            </w:r>
            <w:r w:rsidRPr="004E5BC4">
              <w:rPr>
                <w:b/>
                <w:bCs/>
                <w:i/>
                <w:iCs/>
                <w:sz w:val="24"/>
                <w:szCs w:val="20"/>
              </w:rPr>
              <w:t>vật tư</w:t>
            </w:r>
            <w:r w:rsidRPr="004E5BC4">
              <w:rPr>
                <w:sz w:val="24"/>
                <w:szCs w:val="20"/>
              </w:rPr>
              <w:t xml:space="preserve"> và thuốc phục vụ sơ cứu, cấp cứu</w:t>
            </w:r>
            <w:r>
              <w:rPr>
                <w:sz w:val="24"/>
                <w:szCs w:val="20"/>
              </w:rPr>
              <w:t>…”</w:t>
            </w:r>
          </w:p>
        </w:tc>
        <w:tc>
          <w:tcPr>
            <w:tcW w:w="4316" w:type="dxa"/>
          </w:tcPr>
          <w:p w14:paraId="4C2CD76F" w14:textId="203796C9" w:rsidR="00F35577" w:rsidRDefault="009E041C" w:rsidP="00F35577">
            <w:pPr>
              <w:ind w:firstLine="0"/>
              <w:rPr>
                <w:sz w:val="24"/>
                <w:szCs w:val="20"/>
              </w:rPr>
            </w:pPr>
            <w:r>
              <w:rPr>
                <w:sz w:val="24"/>
                <w:szCs w:val="20"/>
              </w:rPr>
              <w:t>T</w:t>
            </w:r>
            <w:r w:rsidR="00F35577">
              <w:rPr>
                <w:sz w:val="24"/>
                <w:szCs w:val="20"/>
              </w:rPr>
              <w:t>iếp thu</w:t>
            </w:r>
          </w:p>
        </w:tc>
      </w:tr>
      <w:tr w:rsidR="00F35577" w:rsidRPr="00AE33DF" w14:paraId="6598913A" w14:textId="77777777" w:rsidTr="00F72E63">
        <w:trPr>
          <w:tblHeader/>
        </w:trPr>
        <w:tc>
          <w:tcPr>
            <w:tcW w:w="630" w:type="dxa"/>
          </w:tcPr>
          <w:p w14:paraId="4B36C1E8" w14:textId="77777777" w:rsidR="00F35577" w:rsidRDefault="00F35577" w:rsidP="00F35577">
            <w:pPr>
              <w:ind w:firstLine="0"/>
              <w:jc w:val="center"/>
              <w:rPr>
                <w:sz w:val="24"/>
                <w:szCs w:val="20"/>
              </w:rPr>
            </w:pPr>
          </w:p>
        </w:tc>
        <w:tc>
          <w:tcPr>
            <w:tcW w:w="1902" w:type="dxa"/>
          </w:tcPr>
          <w:p w14:paraId="0EB9D14D" w14:textId="1F3C3569" w:rsidR="00F35577" w:rsidRDefault="00536DA3" w:rsidP="00F35577">
            <w:pPr>
              <w:ind w:firstLine="0"/>
              <w:rPr>
                <w:sz w:val="24"/>
                <w:szCs w:val="20"/>
              </w:rPr>
            </w:pPr>
            <w:r>
              <w:rPr>
                <w:sz w:val="24"/>
                <w:szCs w:val="20"/>
              </w:rPr>
              <w:t>Khoản 3</w:t>
            </w:r>
          </w:p>
        </w:tc>
        <w:tc>
          <w:tcPr>
            <w:tcW w:w="1979" w:type="dxa"/>
          </w:tcPr>
          <w:p w14:paraId="099F3FA8" w14:textId="77777777" w:rsidR="00F35577" w:rsidRDefault="00F35577" w:rsidP="00F35577">
            <w:pPr>
              <w:ind w:firstLine="0"/>
              <w:rPr>
                <w:sz w:val="24"/>
                <w:szCs w:val="20"/>
              </w:rPr>
            </w:pPr>
          </w:p>
        </w:tc>
        <w:tc>
          <w:tcPr>
            <w:tcW w:w="6833" w:type="dxa"/>
          </w:tcPr>
          <w:p w14:paraId="3D59CADA" w14:textId="0E69A6CE" w:rsidR="00F35577" w:rsidRDefault="00F35577" w:rsidP="00F35577">
            <w:pPr>
              <w:ind w:firstLine="0"/>
              <w:rPr>
                <w:sz w:val="24"/>
                <w:szCs w:val="20"/>
              </w:rPr>
            </w:pPr>
            <w:r>
              <w:rPr>
                <w:sz w:val="24"/>
                <w:szCs w:val="20"/>
              </w:rPr>
              <w:t>Đ</w:t>
            </w:r>
            <w:r w:rsidRPr="00674F9D">
              <w:rPr>
                <w:sz w:val="24"/>
                <w:szCs w:val="20"/>
              </w:rPr>
              <w:t>ề nghị nghiên cứu, bổ sung quy định người sử</w:t>
            </w:r>
            <w:r>
              <w:rPr>
                <w:sz w:val="24"/>
                <w:szCs w:val="20"/>
              </w:rPr>
              <w:t xml:space="preserve"> </w:t>
            </w:r>
            <w:r w:rsidRPr="00674F9D">
              <w:rPr>
                <w:sz w:val="24"/>
                <w:szCs w:val="20"/>
              </w:rPr>
              <w:t>dụng lao động có trách nhiệm xem xét, quyết</w:t>
            </w:r>
            <w:r>
              <w:rPr>
                <w:sz w:val="24"/>
                <w:szCs w:val="20"/>
              </w:rPr>
              <w:t xml:space="preserve"> </w:t>
            </w:r>
            <w:r w:rsidRPr="00674F9D">
              <w:rPr>
                <w:sz w:val="24"/>
                <w:szCs w:val="20"/>
              </w:rPr>
              <w:t>định đề nghị của người làm công tác y tế tại cơ sở lao động theo khoản 3, Điều 1</w:t>
            </w:r>
            <w:r w:rsidR="00536DA3">
              <w:rPr>
                <w:sz w:val="24"/>
                <w:szCs w:val="20"/>
              </w:rPr>
              <w:t>6</w:t>
            </w:r>
            <w:r w:rsidRPr="00674F9D">
              <w:rPr>
                <w:sz w:val="24"/>
                <w:szCs w:val="20"/>
              </w:rPr>
              <w:t xml:space="preserve"> Thông tư này</w:t>
            </w:r>
            <w:r>
              <w:rPr>
                <w:sz w:val="24"/>
                <w:szCs w:val="20"/>
              </w:rPr>
              <w:t>.</w:t>
            </w:r>
          </w:p>
        </w:tc>
        <w:tc>
          <w:tcPr>
            <w:tcW w:w="4316" w:type="dxa"/>
          </w:tcPr>
          <w:p w14:paraId="38C7D73A" w14:textId="57CD5F9D" w:rsidR="00F35577" w:rsidRDefault="00F35577" w:rsidP="00F35577">
            <w:pPr>
              <w:ind w:firstLine="0"/>
              <w:rPr>
                <w:sz w:val="24"/>
                <w:szCs w:val="20"/>
              </w:rPr>
            </w:pPr>
            <w:r>
              <w:rPr>
                <w:sz w:val="24"/>
                <w:szCs w:val="20"/>
              </w:rPr>
              <w:t>Không tiếp thu nội dung này do người sử dụng lao động thực hiện theo thẩm quyền nên không quy định chi tiết.</w:t>
            </w:r>
          </w:p>
        </w:tc>
      </w:tr>
      <w:tr w:rsidR="00536DA3" w:rsidRPr="00AE33DF" w14:paraId="24FFA156" w14:textId="77777777" w:rsidTr="003B6A3A">
        <w:trPr>
          <w:tblHeader/>
        </w:trPr>
        <w:tc>
          <w:tcPr>
            <w:tcW w:w="630" w:type="dxa"/>
          </w:tcPr>
          <w:p w14:paraId="5C172D19" w14:textId="77777777" w:rsidR="00536DA3" w:rsidRDefault="00536DA3" w:rsidP="003B6A3A">
            <w:pPr>
              <w:ind w:firstLine="0"/>
              <w:jc w:val="center"/>
              <w:rPr>
                <w:sz w:val="24"/>
                <w:szCs w:val="20"/>
              </w:rPr>
            </w:pPr>
          </w:p>
        </w:tc>
        <w:tc>
          <w:tcPr>
            <w:tcW w:w="1902" w:type="dxa"/>
          </w:tcPr>
          <w:p w14:paraId="0029FBAA" w14:textId="77777777" w:rsidR="00536DA3" w:rsidRDefault="00536DA3" w:rsidP="003B6A3A">
            <w:pPr>
              <w:ind w:firstLine="0"/>
              <w:rPr>
                <w:sz w:val="24"/>
                <w:szCs w:val="20"/>
              </w:rPr>
            </w:pPr>
            <w:r>
              <w:rPr>
                <w:sz w:val="24"/>
                <w:szCs w:val="20"/>
              </w:rPr>
              <w:t>Điều 17, 18, 19</w:t>
            </w:r>
          </w:p>
        </w:tc>
        <w:tc>
          <w:tcPr>
            <w:tcW w:w="1979" w:type="dxa"/>
          </w:tcPr>
          <w:p w14:paraId="65A86B98" w14:textId="77777777" w:rsidR="00536DA3" w:rsidRDefault="00536DA3" w:rsidP="003B6A3A">
            <w:pPr>
              <w:ind w:firstLine="0"/>
              <w:rPr>
                <w:sz w:val="24"/>
                <w:szCs w:val="20"/>
              </w:rPr>
            </w:pPr>
            <w:r>
              <w:rPr>
                <w:sz w:val="24"/>
                <w:szCs w:val="20"/>
              </w:rPr>
              <w:t>SYT Đồng Tháp</w:t>
            </w:r>
          </w:p>
        </w:tc>
        <w:tc>
          <w:tcPr>
            <w:tcW w:w="6833" w:type="dxa"/>
          </w:tcPr>
          <w:p w14:paraId="093480F6" w14:textId="77777777" w:rsidR="00536DA3" w:rsidRPr="00616BA7" w:rsidRDefault="00536DA3" w:rsidP="003B6A3A">
            <w:pPr>
              <w:tabs>
                <w:tab w:val="left" w:pos="2029"/>
              </w:tabs>
              <w:ind w:firstLine="0"/>
              <w:rPr>
                <w:sz w:val="24"/>
                <w:szCs w:val="20"/>
              </w:rPr>
            </w:pPr>
            <w:r w:rsidRPr="00616BA7">
              <w:rPr>
                <w:sz w:val="24"/>
                <w:szCs w:val="20"/>
              </w:rPr>
              <w:t xml:space="preserve">Có quy định về nội dung giám sát vệ sinh lao động, phòng chống bệnh nghề nghiệp ở 3 cấp tỉnh, huyện và xã. </w:t>
            </w:r>
          </w:p>
          <w:p w14:paraId="3E441DF5" w14:textId="77777777" w:rsidR="00536DA3" w:rsidRDefault="00536DA3" w:rsidP="003B6A3A">
            <w:pPr>
              <w:ind w:firstLine="0"/>
              <w:rPr>
                <w:sz w:val="24"/>
                <w:szCs w:val="20"/>
              </w:rPr>
            </w:pPr>
            <w:r w:rsidRPr="00616BA7">
              <w:rPr>
                <w:sz w:val="24"/>
                <w:szCs w:val="20"/>
              </w:rPr>
              <w:t>Tuy nhiên, chưa cụ thể về nội dung giám sát và trong các Phụ lục chưa có biểu mẫu để sử dụng cho hoạt động giám sát.</w:t>
            </w:r>
          </w:p>
        </w:tc>
        <w:tc>
          <w:tcPr>
            <w:tcW w:w="4316" w:type="dxa"/>
          </w:tcPr>
          <w:p w14:paraId="563E0982" w14:textId="77777777" w:rsidR="00536DA3" w:rsidRDefault="00536DA3" w:rsidP="003B6A3A">
            <w:pPr>
              <w:ind w:firstLine="0"/>
              <w:rPr>
                <w:sz w:val="24"/>
                <w:szCs w:val="20"/>
              </w:rPr>
            </w:pPr>
            <w:r>
              <w:rPr>
                <w:sz w:val="24"/>
                <w:szCs w:val="20"/>
              </w:rPr>
              <w:t>Cân nhắc tiếp thu do công tác kiểm tra giám sát của các tuyến được lập kế hoạch và triển khai và có thể lồng ghép vào các hoạt động khác nên không thể hướng dẫn quá chi tiết.</w:t>
            </w:r>
          </w:p>
        </w:tc>
      </w:tr>
      <w:tr w:rsidR="00536DA3" w:rsidRPr="00AE33DF" w14:paraId="0FEB9747" w14:textId="77777777" w:rsidTr="00FB3FCD">
        <w:trPr>
          <w:tblHeader/>
        </w:trPr>
        <w:tc>
          <w:tcPr>
            <w:tcW w:w="630" w:type="dxa"/>
          </w:tcPr>
          <w:p w14:paraId="5F6C17EF" w14:textId="77777777" w:rsidR="00536DA3" w:rsidRDefault="00536DA3" w:rsidP="00FB3FCD">
            <w:pPr>
              <w:ind w:firstLine="0"/>
              <w:jc w:val="center"/>
              <w:rPr>
                <w:sz w:val="24"/>
                <w:szCs w:val="20"/>
              </w:rPr>
            </w:pPr>
          </w:p>
        </w:tc>
        <w:tc>
          <w:tcPr>
            <w:tcW w:w="1902" w:type="dxa"/>
          </w:tcPr>
          <w:p w14:paraId="50DF2788" w14:textId="1F963A09" w:rsidR="00536DA3" w:rsidRDefault="00536DA3" w:rsidP="00FB3FCD">
            <w:pPr>
              <w:ind w:firstLine="0"/>
              <w:rPr>
                <w:sz w:val="24"/>
                <w:szCs w:val="20"/>
              </w:rPr>
            </w:pPr>
            <w:r>
              <w:rPr>
                <w:sz w:val="24"/>
                <w:szCs w:val="20"/>
              </w:rPr>
              <w:t>Điều 17 Trách nhiệm của người sử dụng lao động</w:t>
            </w:r>
          </w:p>
        </w:tc>
        <w:tc>
          <w:tcPr>
            <w:tcW w:w="1979" w:type="dxa"/>
          </w:tcPr>
          <w:p w14:paraId="1BFC61FA" w14:textId="77777777" w:rsidR="00536DA3" w:rsidRDefault="00536DA3" w:rsidP="00FB3FCD">
            <w:pPr>
              <w:ind w:firstLine="0"/>
              <w:rPr>
                <w:sz w:val="24"/>
                <w:szCs w:val="20"/>
              </w:rPr>
            </w:pPr>
          </w:p>
        </w:tc>
        <w:tc>
          <w:tcPr>
            <w:tcW w:w="6833" w:type="dxa"/>
          </w:tcPr>
          <w:p w14:paraId="3C4777EE" w14:textId="77777777" w:rsidR="00536DA3" w:rsidRPr="00306A20" w:rsidRDefault="00536DA3" w:rsidP="00FB3FCD">
            <w:pPr>
              <w:ind w:firstLine="0"/>
              <w:rPr>
                <w:sz w:val="24"/>
                <w:szCs w:val="20"/>
              </w:rPr>
            </w:pPr>
          </w:p>
        </w:tc>
        <w:tc>
          <w:tcPr>
            <w:tcW w:w="4316" w:type="dxa"/>
          </w:tcPr>
          <w:p w14:paraId="1CD0C393" w14:textId="77777777" w:rsidR="00536DA3" w:rsidRDefault="00536DA3" w:rsidP="00FB3FCD">
            <w:pPr>
              <w:ind w:firstLine="0"/>
              <w:rPr>
                <w:sz w:val="24"/>
                <w:szCs w:val="20"/>
              </w:rPr>
            </w:pPr>
          </w:p>
        </w:tc>
      </w:tr>
      <w:tr w:rsidR="00F35577" w:rsidRPr="00AE33DF" w14:paraId="4B8AAFD6" w14:textId="77777777" w:rsidTr="00F72E63">
        <w:trPr>
          <w:tblHeader/>
        </w:trPr>
        <w:tc>
          <w:tcPr>
            <w:tcW w:w="630" w:type="dxa"/>
          </w:tcPr>
          <w:p w14:paraId="4964FB49" w14:textId="77777777" w:rsidR="00F35577" w:rsidRDefault="00F35577" w:rsidP="00F35577">
            <w:pPr>
              <w:ind w:firstLine="0"/>
              <w:jc w:val="center"/>
              <w:rPr>
                <w:sz w:val="24"/>
                <w:szCs w:val="20"/>
              </w:rPr>
            </w:pPr>
          </w:p>
        </w:tc>
        <w:tc>
          <w:tcPr>
            <w:tcW w:w="1902" w:type="dxa"/>
          </w:tcPr>
          <w:p w14:paraId="42090E1D" w14:textId="2164B368" w:rsidR="00F35577" w:rsidRDefault="00F35577" w:rsidP="00F35577">
            <w:pPr>
              <w:ind w:firstLine="0"/>
              <w:rPr>
                <w:sz w:val="24"/>
                <w:szCs w:val="20"/>
              </w:rPr>
            </w:pPr>
            <w:r>
              <w:rPr>
                <w:sz w:val="24"/>
                <w:szCs w:val="20"/>
              </w:rPr>
              <w:t>Khoản 1</w:t>
            </w:r>
          </w:p>
        </w:tc>
        <w:tc>
          <w:tcPr>
            <w:tcW w:w="1979" w:type="dxa"/>
          </w:tcPr>
          <w:p w14:paraId="706F4C45" w14:textId="6EED704E" w:rsidR="00F35577" w:rsidRDefault="00F35577" w:rsidP="00F35577">
            <w:pPr>
              <w:ind w:firstLine="0"/>
              <w:rPr>
                <w:sz w:val="24"/>
                <w:szCs w:val="20"/>
              </w:rPr>
            </w:pPr>
            <w:r>
              <w:rPr>
                <w:sz w:val="24"/>
                <w:szCs w:val="20"/>
              </w:rPr>
              <w:t>SYT Đồng Nai</w:t>
            </w:r>
          </w:p>
        </w:tc>
        <w:tc>
          <w:tcPr>
            <w:tcW w:w="6833" w:type="dxa"/>
          </w:tcPr>
          <w:p w14:paraId="78CDD5D2" w14:textId="02F5D62C" w:rsidR="00F35577" w:rsidRDefault="00F35577" w:rsidP="00F35577">
            <w:pPr>
              <w:ind w:firstLine="0"/>
              <w:rPr>
                <w:sz w:val="24"/>
                <w:szCs w:val="20"/>
              </w:rPr>
            </w:pPr>
            <w:r>
              <w:rPr>
                <w:sz w:val="24"/>
                <w:szCs w:val="20"/>
              </w:rPr>
              <w:t xml:space="preserve">Đề nghị </w:t>
            </w:r>
            <w:r w:rsidRPr="00640B13">
              <w:rPr>
                <w:sz w:val="24"/>
                <w:szCs w:val="20"/>
              </w:rPr>
              <w:t>bổ sung thêm phương thức lập, quản lý và lưu trữ các hồ sơ thông qua phương thức điện tử để thuận tiện cho việc quản lý và truy xuất dữ liệu.</w:t>
            </w:r>
          </w:p>
        </w:tc>
        <w:tc>
          <w:tcPr>
            <w:tcW w:w="4316" w:type="dxa"/>
          </w:tcPr>
          <w:p w14:paraId="0B90C2B7" w14:textId="2C260E42" w:rsidR="00F35577" w:rsidRDefault="00F35577" w:rsidP="00F35577">
            <w:pPr>
              <w:ind w:firstLine="0"/>
              <w:rPr>
                <w:sz w:val="24"/>
                <w:szCs w:val="20"/>
              </w:rPr>
            </w:pPr>
            <w:r>
              <w:rPr>
                <w:sz w:val="24"/>
                <w:szCs w:val="20"/>
              </w:rPr>
              <w:t>Cân nhắc tiếp thu cùng với hệ thống hồ sơ sức khỏe điện tử hiện Cục QLKCB đang xây dựng</w:t>
            </w:r>
          </w:p>
        </w:tc>
      </w:tr>
      <w:tr w:rsidR="00F35577" w:rsidRPr="00AE33DF" w14:paraId="042A5FEE" w14:textId="77777777" w:rsidTr="00F72E63">
        <w:trPr>
          <w:tblHeader/>
        </w:trPr>
        <w:tc>
          <w:tcPr>
            <w:tcW w:w="630" w:type="dxa"/>
          </w:tcPr>
          <w:p w14:paraId="244609F2" w14:textId="77777777" w:rsidR="00F35577" w:rsidRDefault="00F35577" w:rsidP="00F35577">
            <w:pPr>
              <w:ind w:firstLine="0"/>
              <w:jc w:val="center"/>
              <w:rPr>
                <w:sz w:val="24"/>
                <w:szCs w:val="20"/>
              </w:rPr>
            </w:pPr>
          </w:p>
        </w:tc>
        <w:tc>
          <w:tcPr>
            <w:tcW w:w="1902" w:type="dxa"/>
          </w:tcPr>
          <w:p w14:paraId="2DF858F0" w14:textId="6A615D46" w:rsidR="00F35577" w:rsidRDefault="00F35577" w:rsidP="00F35577">
            <w:pPr>
              <w:ind w:firstLine="0"/>
              <w:rPr>
                <w:sz w:val="24"/>
                <w:szCs w:val="20"/>
              </w:rPr>
            </w:pPr>
            <w:r>
              <w:rPr>
                <w:sz w:val="24"/>
                <w:szCs w:val="20"/>
              </w:rPr>
              <w:t>Khoản 4</w:t>
            </w:r>
          </w:p>
        </w:tc>
        <w:tc>
          <w:tcPr>
            <w:tcW w:w="1979" w:type="dxa"/>
          </w:tcPr>
          <w:p w14:paraId="2B78C8BA" w14:textId="1E1D0EBE" w:rsidR="00F35577" w:rsidRDefault="00F35577" w:rsidP="00F35577">
            <w:pPr>
              <w:ind w:firstLine="0"/>
              <w:rPr>
                <w:sz w:val="24"/>
                <w:szCs w:val="20"/>
              </w:rPr>
            </w:pPr>
            <w:r>
              <w:rPr>
                <w:sz w:val="24"/>
                <w:szCs w:val="20"/>
              </w:rPr>
              <w:t>SYT Đồng Nai</w:t>
            </w:r>
          </w:p>
        </w:tc>
        <w:tc>
          <w:tcPr>
            <w:tcW w:w="6833" w:type="dxa"/>
          </w:tcPr>
          <w:p w14:paraId="53B963BB" w14:textId="731991EA" w:rsidR="00F35577" w:rsidRDefault="00F35577" w:rsidP="00F35577">
            <w:pPr>
              <w:ind w:firstLine="0"/>
              <w:rPr>
                <w:sz w:val="24"/>
                <w:szCs w:val="20"/>
              </w:rPr>
            </w:pPr>
            <w:r w:rsidRPr="00306A20">
              <w:rPr>
                <w:sz w:val="24"/>
                <w:szCs w:val="20"/>
              </w:rPr>
              <w:t>Bổ sung trách nhiệm của người sử dụng lao động trong việc kiểm tra định kỳ công tác thực hiện việc trang cấp thiết bị tại đơn vị.</w:t>
            </w:r>
          </w:p>
        </w:tc>
        <w:tc>
          <w:tcPr>
            <w:tcW w:w="4316" w:type="dxa"/>
          </w:tcPr>
          <w:p w14:paraId="0A33E6D0" w14:textId="36FFA543" w:rsidR="00F35577" w:rsidRDefault="00F35577" w:rsidP="00F35577">
            <w:pPr>
              <w:ind w:firstLine="0"/>
              <w:rPr>
                <w:sz w:val="24"/>
                <w:szCs w:val="20"/>
              </w:rPr>
            </w:pPr>
            <w:r>
              <w:rPr>
                <w:sz w:val="24"/>
                <w:szCs w:val="20"/>
              </w:rPr>
              <w:t>Không tiếp thu do Điều này đã quy định trách nhiệm của người sử dụng lao động.</w:t>
            </w:r>
          </w:p>
        </w:tc>
      </w:tr>
      <w:tr w:rsidR="00F35577" w:rsidRPr="00AE33DF" w14:paraId="49A817E9" w14:textId="77777777" w:rsidTr="00F72E63">
        <w:trPr>
          <w:tblHeader/>
        </w:trPr>
        <w:tc>
          <w:tcPr>
            <w:tcW w:w="630" w:type="dxa"/>
          </w:tcPr>
          <w:p w14:paraId="67DC88A4" w14:textId="77777777" w:rsidR="00F35577" w:rsidRDefault="00F35577" w:rsidP="00F35577">
            <w:pPr>
              <w:ind w:firstLine="0"/>
              <w:jc w:val="center"/>
              <w:rPr>
                <w:sz w:val="24"/>
                <w:szCs w:val="20"/>
              </w:rPr>
            </w:pPr>
          </w:p>
        </w:tc>
        <w:tc>
          <w:tcPr>
            <w:tcW w:w="1902" w:type="dxa"/>
          </w:tcPr>
          <w:p w14:paraId="1272F989" w14:textId="227BC7AA" w:rsidR="00F35577" w:rsidRDefault="00F35577" w:rsidP="00F35577">
            <w:pPr>
              <w:ind w:firstLine="0"/>
              <w:rPr>
                <w:sz w:val="24"/>
                <w:szCs w:val="20"/>
              </w:rPr>
            </w:pPr>
            <w:r>
              <w:rPr>
                <w:sz w:val="24"/>
                <w:szCs w:val="20"/>
              </w:rPr>
              <w:t>Điều 1</w:t>
            </w:r>
            <w:r w:rsidR="009E041C">
              <w:rPr>
                <w:sz w:val="24"/>
                <w:szCs w:val="20"/>
              </w:rPr>
              <w:t>8</w:t>
            </w:r>
            <w:r w:rsidR="00D83E6A">
              <w:rPr>
                <w:sz w:val="24"/>
                <w:szCs w:val="20"/>
              </w:rPr>
              <w:t xml:space="preserve"> </w:t>
            </w:r>
            <w:r w:rsidR="00D83E6A" w:rsidRPr="00D83E6A">
              <w:rPr>
                <w:sz w:val="24"/>
                <w:szCs w:val="20"/>
              </w:rPr>
              <w:t>Trách nhiệm của cơ quan y tế thuộc cấp xã, phường trong công tác bảo vệ và chăm sóc sức khỏe người lao động</w:t>
            </w:r>
          </w:p>
        </w:tc>
        <w:tc>
          <w:tcPr>
            <w:tcW w:w="1979" w:type="dxa"/>
          </w:tcPr>
          <w:p w14:paraId="5FDBBD35" w14:textId="77777777" w:rsidR="00F35577" w:rsidRDefault="00F35577" w:rsidP="00F35577">
            <w:pPr>
              <w:ind w:firstLine="0"/>
              <w:rPr>
                <w:sz w:val="24"/>
                <w:szCs w:val="20"/>
              </w:rPr>
            </w:pPr>
          </w:p>
        </w:tc>
        <w:tc>
          <w:tcPr>
            <w:tcW w:w="6833" w:type="dxa"/>
          </w:tcPr>
          <w:p w14:paraId="0BF67C30" w14:textId="77777777" w:rsidR="00F35577" w:rsidRPr="00616BA7" w:rsidRDefault="00F35577" w:rsidP="00F35577">
            <w:pPr>
              <w:tabs>
                <w:tab w:val="left" w:pos="2029"/>
              </w:tabs>
              <w:ind w:firstLine="0"/>
              <w:rPr>
                <w:sz w:val="24"/>
                <w:szCs w:val="20"/>
              </w:rPr>
            </w:pPr>
          </w:p>
        </w:tc>
        <w:tc>
          <w:tcPr>
            <w:tcW w:w="4316" w:type="dxa"/>
          </w:tcPr>
          <w:p w14:paraId="0A07006D" w14:textId="77777777" w:rsidR="00F35577" w:rsidRDefault="00F35577" w:rsidP="00F35577">
            <w:pPr>
              <w:ind w:firstLine="0"/>
              <w:rPr>
                <w:sz w:val="24"/>
                <w:szCs w:val="20"/>
              </w:rPr>
            </w:pPr>
          </w:p>
        </w:tc>
      </w:tr>
      <w:tr w:rsidR="00F35577" w:rsidRPr="00AE33DF" w14:paraId="1F09334A" w14:textId="77777777" w:rsidTr="00F72E63">
        <w:trPr>
          <w:tblHeader/>
        </w:trPr>
        <w:tc>
          <w:tcPr>
            <w:tcW w:w="630" w:type="dxa"/>
          </w:tcPr>
          <w:p w14:paraId="107246BC" w14:textId="77777777" w:rsidR="00F35577" w:rsidRDefault="00F35577" w:rsidP="00F35577">
            <w:pPr>
              <w:ind w:firstLine="0"/>
              <w:jc w:val="center"/>
              <w:rPr>
                <w:sz w:val="24"/>
                <w:szCs w:val="20"/>
              </w:rPr>
            </w:pPr>
          </w:p>
        </w:tc>
        <w:tc>
          <w:tcPr>
            <w:tcW w:w="1902" w:type="dxa"/>
          </w:tcPr>
          <w:p w14:paraId="0B106142" w14:textId="41F3D2DE" w:rsidR="00F35577" w:rsidRDefault="00F35577" w:rsidP="00F35577">
            <w:pPr>
              <w:ind w:firstLine="0"/>
              <w:rPr>
                <w:sz w:val="24"/>
                <w:szCs w:val="20"/>
              </w:rPr>
            </w:pPr>
            <w:r>
              <w:rPr>
                <w:sz w:val="24"/>
                <w:szCs w:val="20"/>
              </w:rPr>
              <w:t>Khoản 4</w:t>
            </w:r>
          </w:p>
        </w:tc>
        <w:tc>
          <w:tcPr>
            <w:tcW w:w="1979" w:type="dxa"/>
          </w:tcPr>
          <w:p w14:paraId="0E6FD4FB" w14:textId="4DB0E206" w:rsidR="00F35577" w:rsidRDefault="00F35577" w:rsidP="00F35577">
            <w:pPr>
              <w:ind w:firstLine="0"/>
              <w:rPr>
                <w:sz w:val="24"/>
                <w:szCs w:val="20"/>
              </w:rPr>
            </w:pPr>
            <w:r>
              <w:rPr>
                <w:sz w:val="24"/>
                <w:szCs w:val="20"/>
              </w:rPr>
              <w:t>SYT Hòa Bình</w:t>
            </w:r>
          </w:p>
        </w:tc>
        <w:tc>
          <w:tcPr>
            <w:tcW w:w="6833" w:type="dxa"/>
          </w:tcPr>
          <w:p w14:paraId="734A56E8" w14:textId="5910DCAB" w:rsidR="00F35577" w:rsidRPr="00616BA7" w:rsidRDefault="00F35577" w:rsidP="00F35577">
            <w:pPr>
              <w:tabs>
                <w:tab w:val="left" w:pos="2029"/>
              </w:tabs>
              <w:ind w:firstLine="0"/>
              <w:rPr>
                <w:sz w:val="24"/>
                <w:szCs w:val="20"/>
              </w:rPr>
            </w:pPr>
            <w:r>
              <w:rPr>
                <w:sz w:val="24"/>
                <w:szCs w:val="20"/>
              </w:rPr>
              <w:t xml:space="preserve">Rà soát </w:t>
            </w:r>
            <w:r w:rsidRPr="00674F9D">
              <w:rPr>
                <w:sz w:val="24"/>
                <w:szCs w:val="20"/>
              </w:rPr>
              <w:t>bảo</w:t>
            </w:r>
            <w:r>
              <w:rPr>
                <w:sz w:val="24"/>
                <w:szCs w:val="20"/>
              </w:rPr>
              <w:t xml:space="preserve"> </w:t>
            </w:r>
            <w:r w:rsidRPr="00674F9D">
              <w:rPr>
                <w:sz w:val="24"/>
                <w:szCs w:val="20"/>
              </w:rPr>
              <w:t>đảm phù hợp với quy định tại Thông tư số</w:t>
            </w:r>
            <w:r>
              <w:rPr>
                <w:sz w:val="24"/>
                <w:szCs w:val="20"/>
              </w:rPr>
              <w:t xml:space="preserve"> </w:t>
            </w:r>
            <w:r w:rsidRPr="00674F9D">
              <w:rPr>
                <w:sz w:val="24"/>
                <w:szCs w:val="20"/>
              </w:rPr>
              <w:t>33/2015/TT- BYT ngày 27/10/2015 của Bộ trưởng Bộ Y tế hướng dẫn chức năng, nhiệm vụ của Trạm Y tế xã, phường, thị trấn</w:t>
            </w:r>
            <w:r>
              <w:rPr>
                <w:sz w:val="24"/>
                <w:szCs w:val="20"/>
              </w:rPr>
              <w:t>.</w:t>
            </w:r>
          </w:p>
        </w:tc>
        <w:tc>
          <w:tcPr>
            <w:tcW w:w="4316" w:type="dxa"/>
          </w:tcPr>
          <w:p w14:paraId="05F4E531" w14:textId="76EE6369" w:rsidR="00F35577" w:rsidRDefault="00F35577" w:rsidP="00F35577">
            <w:pPr>
              <w:ind w:firstLine="0"/>
              <w:rPr>
                <w:sz w:val="24"/>
                <w:szCs w:val="20"/>
              </w:rPr>
            </w:pPr>
            <w:r>
              <w:rPr>
                <w:sz w:val="24"/>
                <w:szCs w:val="20"/>
              </w:rPr>
              <w:t>Tiếp thu</w:t>
            </w:r>
          </w:p>
        </w:tc>
      </w:tr>
      <w:tr w:rsidR="00F35577" w:rsidRPr="00AE33DF" w14:paraId="5A841187" w14:textId="77777777" w:rsidTr="00F72E63">
        <w:trPr>
          <w:tblHeader/>
        </w:trPr>
        <w:tc>
          <w:tcPr>
            <w:tcW w:w="630" w:type="dxa"/>
          </w:tcPr>
          <w:p w14:paraId="484C1A15" w14:textId="77777777" w:rsidR="00F35577" w:rsidRDefault="00F35577" w:rsidP="00F35577">
            <w:pPr>
              <w:ind w:firstLine="0"/>
              <w:jc w:val="center"/>
              <w:rPr>
                <w:sz w:val="24"/>
                <w:szCs w:val="20"/>
              </w:rPr>
            </w:pPr>
          </w:p>
        </w:tc>
        <w:tc>
          <w:tcPr>
            <w:tcW w:w="1902" w:type="dxa"/>
          </w:tcPr>
          <w:p w14:paraId="2A917AFC" w14:textId="6FA5836E" w:rsidR="00F35577" w:rsidRDefault="00D83E6A" w:rsidP="00F35577">
            <w:pPr>
              <w:ind w:firstLine="0"/>
              <w:rPr>
                <w:sz w:val="24"/>
                <w:szCs w:val="20"/>
              </w:rPr>
            </w:pPr>
            <w:r>
              <w:rPr>
                <w:sz w:val="24"/>
                <w:szCs w:val="20"/>
              </w:rPr>
              <w:t>Khoản 4</w:t>
            </w:r>
          </w:p>
        </w:tc>
        <w:tc>
          <w:tcPr>
            <w:tcW w:w="1979" w:type="dxa"/>
          </w:tcPr>
          <w:p w14:paraId="2A27E9D8" w14:textId="5CB9C288" w:rsidR="00F35577" w:rsidRDefault="00F35577" w:rsidP="00F35577">
            <w:pPr>
              <w:ind w:firstLine="0"/>
              <w:rPr>
                <w:sz w:val="24"/>
                <w:szCs w:val="20"/>
              </w:rPr>
            </w:pPr>
            <w:r>
              <w:rPr>
                <w:sz w:val="24"/>
                <w:szCs w:val="20"/>
              </w:rPr>
              <w:t>SYT Thái Nguyên</w:t>
            </w:r>
          </w:p>
        </w:tc>
        <w:tc>
          <w:tcPr>
            <w:tcW w:w="6833" w:type="dxa"/>
          </w:tcPr>
          <w:p w14:paraId="5842C435" w14:textId="23379206" w:rsidR="00F35577" w:rsidRDefault="00F35577" w:rsidP="00F35577">
            <w:pPr>
              <w:ind w:firstLine="0"/>
              <w:rPr>
                <w:sz w:val="24"/>
                <w:szCs w:val="20"/>
              </w:rPr>
            </w:pPr>
            <w:r>
              <w:rPr>
                <w:sz w:val="24"/>
                <w:szCs w:val="20"/>
              </w:rPr>
              <w:t>Đề nghị sửa “</w:t>
            </w:r>
            <w:r w:rsidRPr="006B1971">
              <w:rPr>
                <w:sz w:val="24"/>
                <w:szCs w:val="20"/>
              </w:rPr>
              <w:t xml:space="preserve">4. Giám sát, hỗ trợ việc thực hiện công tác vệ sinh lao động, </w:t>
            </w:r>
            <w:r w:rsidRPr="006B1971">
              <w:rPr>
                <w:b/>
                <w:bCs/>
                <w:i/>
                <w:iCs/>
                <w:sz w:val="24"/>
                <w:szCs w:val="20"/>
              </w:rPr>
              <w:t>sức khỏe người lao động</w:t>
            </w:r>
            <w:r w:rsidRPr="006B1971">
              <w:rPr>
                <w:sz w:val="24"/>
                <w:szCs w:val="20"/>
              </w:rPr>
              <w:t xml:space="preserve"> trên địa bàn quản lý</w:t>
            </w:r>
            <w:r>
              <w:rPr>
                <w:sz w:val="24"/>
                <w:szCs w:val="20"/>
              </w:rPr>
              <w:t>”</w:t>
            </w:r>
          </w:p>
        </w:tc>
        <w:tc>
          <w:tcPr>
            <w:tcW w:w="4316" w:type="dxa"/>
          </w:tcPr>
          <w:p w14:paraId="146DFCB3" w14:textId="547178D9" w:rsidR="00F35577" w:rsidRDefault="00D83E6A" w:rsidP="00F35577">
            <w:pPr>
              <w:ind w:firstLine="0"/>
              <w:rPr>
                <w:sz w:val="24"/>
                <w:szCs w:val="20"/>
              </w:rPr>
            </w:pPr>
            <w:r>
              <w:rPr>
                <w:sz w:val="24"/>
                <w:szCs w:val="20"/>
              </w:rPr>
              <w:t>Không t</w:t>
            </w:r>
            <w:r w:rsidR="00F35577">
              <w:rPr>
                <w:sz w:val="24"/>
                <w:szCs w:val="20"/>
              </w:rPr>
              <w:t>iếp thu</w:t>
            </w:r>
            <w:r>
              <w:rPr>
                <w:sz w:val="24"/>
                <w:szCs w:val="20"/>
              </w:rPr>
              <w:t xml:space="preserve"> do không phải là đơn vị QLNN có chức năng giám sát.</w:t>
            </w:r>
          </w:p>
        </w:tc>
      </w:tr>
      <w:tr w:rsidR="00F35577" w:rsidRPr="00AE33DF" w14:paraId="5286C042" w14:textId="77777777" w:rsidTr="00F72E63">
        <w:trPr>
          <w:tblHeader/>
        </w:trPr>
        <w:tc>
          <w:tcPr>
            <w:tcW w:w="630" w:type="dxa"/>
          </w:tcPr>
          <w:p w14:paraId="62F36021" w14:textId="77777777" w:rsidR="00F35577" w:rsidRDefault="00F35577" w:rsidP="00F35577">
            <w:pPr>
              <w:ind w:firstLine="0"/>
              <w:jc w:val="center"/>
              <w:rPr>
                <w:sz w:val="24"/>
                <w:szCs w:val="20"/>
              </w:rPr>
            </w:pPr>
          </w:p>
        </w:tc>
        <w:tc>
          <w:tcPr>
            <w:tcW w:w="1902" w:type="dxa"/>
          </w:tcPr>
          <w:p w14:paraId="2DBBD03E" w14:textId="0C7C8404" w:rsidR="00F35577" w:rsidRDefault="00F35577" w:rsidP="00F35577">
            <w:pPr>
              <w:ind w:firstLine="0"/>
              <w:rPr>
                <w:sz w:val="24"/>
                <w:szCs w:val="20"/>
              </w:rPr>
            </w:pPr>
            <w:r>
              <w:rPr>
                <w:sz w:val="24"/>
                <w:szCs w:val="20"/>
              </w:rPr>
              <w:t>Điều</w:t>
            </w:r>
            <w:r w:rsidR="002C5C51">
              <w:rPr>
                <w:sz w:val="24"/>
                <w:szCs w:val="20"/>
              </w:rPr>
              <w:t xml:space="preserve"> </w:t>
            </w:r>
            <w:r w:rsidR="002C5C51" w:rsidRPr="002C5C51">
              <w:rPr>
                <w:sz w:val="24"/>
                <w:szCs w:val="20"/>
              </w:rPr>
              <w:t>Trách nhiệm của Trung tâm y tế tuyến huyện, quận, thị xã, thành phố thuộc tỉnh</w:t>
            </w:r>
          </w:p>
        </w:tc>
        <w:tc>
          <w:tcPr>
            <w:tcW w:w="1979" w:type="dxa"/>
          </w:tcPr>
          <w:p w14:paraId="1930B6D6" w14:textId="605BD1F1" w:rsidR="00F35577" w:rsidRDefault="00F35577" w:rsidP="00F35577">
            <w:pPr>
              <w:ind w:firstLine="0"/>
              <w:rPr>
                <w:sz w:val="24"/>
                <w:szCs w:val="20"/>
              </w:rPr>
            </w:pPr>
            <w:r>
              <w:rPr>
                <w:sz w:val="24"/>
                <w:szCs w:val="20"/>
              </w:rPr>
              <w:t>Tuyến huyện</w:t>
            </w:r>
          </w:p>
        </w:tc>
        <w:tc>
          <w:tcPr>
            <w:tcW w:w="6833" w:type="dxa"/>
          </w:tcPr>
          <w:p w14:paraId="7CE30130" w14:textId="1C29A2D6" w:rsidR="00F35577" w:rsidRDefault="002C5C51" w:rsidP="00F35577">
            <w:pPr>
              <w:ind w:firstLine="0"/>
              <w:rPr>
                <w:sz w:val="24"/>
                <w:szCs w:val="20"/>
              </w:rPr>
            </w:pPr>
            <w:r>
              <w:rPr>
                <w:sz w:val="24"/>
                <w:szCs w:val="20"/>
              </w:rPr>
              <w:t>Bỏ toàn bộ Điều này do thực hiện quy định chính quyền 2 cấp từ tháng 7 năm 2025.</w:t>
            </w:r>
          </w:p>
        </w:tc>
        <w:tc>
          <w:tcPr>
            <w:tcW w:w="4316" w:type="dxa"/>
          </w:tcPr>
          <w:p w14:paraId="2BB17949" w14:textId="07C5B5FB" w:rsidR="00F35577" w:rsidRDefault="00F35577" w:rsidP="00F35577">
            <w:pPr>
              <w:ind w:firstLine="0"/>
              <w:rPr>
                <w:sz w:val="24"/>
                <w:szCs w:val="20"/>
              </w:rPr>
            </w:pPr>
          </w:p>
        </w:tc>
      </w:tr>
      <w:tr w:rsidR="00F35577" w:rsidRPr="00AE33DF" w14:paraId="265BB842" w14:textId="77777777" w:rsidTr="00F72E63">
        <w:trPr>
          <w:tblHeader/>
        </w:trPr>
        <w:tc>
          <w:tcPr>
            <w:tcW w:w="630" w:type="dxa"/>
          </w:tcPr>
          <w:p w14:paraId="71A1C70D" w14:textId="77777777" w:rsidR="00F35577" w:rsidRDefault="00F35577" w:rsidP="00F35577">
            <w:pPr>
              <w:ind w:firstLine="0"/>
              <w:jc w:val="center"/>
              <w:rPr>
                <w:sz w:val="24"/>
                <w:szCs w:val="20"/>
              </w:rPr>
            </w:pPr>
          </w:p>
        </w:tc>
        <w:tc>
          <w:tcPr>
            <w:tcW w:w="1902" w:type="dxa"/>
          </w:tcPr>
          <w:p w14:paraId="665E2CD7" w14:textId="6A764433" w:rsidR="00F35577" w:rsidRDefault="00F35577" w:rsidP="00F35577">
            <w:pPr>
              <w:ind w:firstLine="0"/>
              <w:rPr>
                <w:sz w:val="24"/>
                <w:szCs w:val="20"/>
              </w:rPr>
            </w:pPr>
            <w:r>
              <w:rPr>
                <w:sz w:val="24"/>
                <w:szCs w:val="20"/>
              </w:rPr>
              <w:t>Khoản 1</w:t>
            </w:r>
          </w:p>
        </w:tc>
        <w:tc>
          <w:tcPr>
            <w:tcW w:w="1979" w:type="dxa"/>
          </w:tcPr>
          <w:p w14:paraId="45EB1C55" w14:textId="00895408" w:rsidR="00F35577" w:rsidRDefault="00F35577" w:rsidP="00F35577">
            <w:pPr>
              <w:ind w:firstLine="0"/>
              <w:rPr>
                <w:sz w:val="24"/>
                <w:szCs w:val="20"/>
              </w:rPr>
            </w:pPr>
            <w:r>
              <w:rPr>
                <w:sz w:val="24"/>
                <w:szCs w:val="20"/>
              </w:rPr>
              <w:t>SYT Đăk Nông</w:t>
            </w:r>
          </w:p>
        </w:tc>
        <w:tc>
          <w:tcPr>
            <w:tcW w:w="6833" w:type="dxa"/>
          </w:tcPr>
          <w:p w14:paraId="67AAB5C1" w14:textId="7E2AC6CE" w:rsidR="00F35577" w:rsidRDefault="00F35577" w:rsidP="00F35577">
            <w:pPr>
              <w:ind w:firstLine="0"/>
              <w:rPr>
                <w:sz w:val="24"/>
                <w:szCs w:val="20"/>
              </w:rPr>
            </w:pPr>
            <w:r>
              <w:rPr>
                <w:sz w:val="24"/>
                <w:szCs w:val="20"/>
              </w:rPr>
              <w:t xml:space="preserve">Đề nghị bổ sung </w:t>
            </w:r>
            <w:r w:rsidRPr="009C035A">
              <w:rPr>
                <w:sz w:val="24"/>
                <w:szCs w:val="20"/>
              </w:rPr>
              <w:t xml:space="preserve">“Quản lý, </w:t>
            </w:r>
            <w:r w:rsidRPr="009C035A">
              <w:rPr>
                <w:b/>
                <w:bCs/>
                <w:i/>
                <w:iCs/>
                <w:sz w:val="24"/>
                <w:szCs w:val="20"/>
              </w:rPr>
              <w:t>kiểm tra</w:t>
            </w:r>
            <w:r w:rsidRPr="009C035A">
              <w:rPr>
                <w:sz w:val="24"/>
                <w:szCs w:val="20"/>
              </w:rPr>
              <w:t>, giám sát, hỗ trợ việc thực hiện công tác vệ sinh lao động, sức khỏe người lao động tại các cơ sở lao động trên địa bàn theo phân cấp”.</w:t>
            </w:r>
          </w:p>
        </w:tc>
        <w:tc>
          <w:tcPr>
            <w:tcW w:w="4316" w:type="dxa"/>
          </w:tcPr>
          <w:p w14:paraId="1B0B94E4" w14:textId="3A20DA9E" w:rsidR="00F35577" w:rsidRDefault="00F35577" w:rsidP="00F35577">
            <w:pPr>
              <w:ind w:firstLine="0"/>
              <w:rPr>
                <w:sz w:val="24"/>
                <w:szCs w:val="20"/>
              </w:rPr>
            </w:pPr>
          </w:p>
        </w:tc>
      </w:tr>
      <w:tr w:rsidR="00F35577" w:rsidRPr="00AE33DF" w14:paraId="2DD9249C" w14:textId="77777777" w:rsidTr="00F72E63">
        <w:trPr>
          <w:tblHeader/>
        </w:trPr>
        <w:tc>
          <w:tcPr>
            <w:tcW w:w="630" w:type="dxa"/>
          </w:tcPr>
          <w:p w14:paraId="5262972B" w14:textId="77777777" w:rsidR="00F35577" w:rsidRDefault="00F35577" w:rsidP="00F35577">
            <w:pPr>
              <w:ind w:firstLine="0"/>
              <w:jc w:val="center"/>
              <w:rPr>
                <w:sz w:val="24"/>
                <w:szCs w:val="20"/>
              </w:rPr>
            </w:pPr>
          </w:p>
        </w:tc>
        <w:tc>
          <w:tcPr>
            <w:tcW w:w="1902" w:type="dxa"/>
          </w:tcPr>
          <w:p w14:paraId="2B4E39B8" w14:textId="35553015" w:rsidR="00F35577" w:rsidRDefault="00F35577" w:rsidP="00F35577">
            <w:pPr>
              <w:ind w:firstLine="0"/>
              <w:rPr>
                <w:sz w:val="24"/>
                <w:szCs w:val="20"/>
              </w:rPr>
            </w:pPr>
            <w:r>
              <w:rPr>
                <w:sz w:val="24"/>
                <w:szCs w:val="20"/>
              </w:rPr>
              <w:t>Khoản 3</w:t>
            </w:r>
          </w:p>
        </w:tc>
        <w:tc>
          <w:tcPr>
            <w:tcW w:w="1979" w:type="dxa"/>
          </w:tcPr>
          <w:p w14:paraId="73090D4D" w14:textId="152E756C" w:rsidR="00F35577" w:rsidRDefault="00F35577" w:rsidP="00F35577">
            <w:pPr>
              <w:ind w:firstLine="0"/>
              <w:rPr>
                <w:sz w:val="24"/>
                <w:szCs w:val="20"/>
              </w:rPr>
            </w:pPr>
            <w:r>
              <w:rPr>
                <w:sz w:val="24"/>
                <w:szCs w:val="20"/>
              </w:rPr>
              <w:t>SYT Đà Nẵng</w:t>
            </w:r>
          </w:p>
        </w:tc>
        <w:tc>
          <w:tcPr>
            <w:tcW w:w="6833" w:type="dxa"/>
          </w:tcPr>
          <w:p w14:paraId="3D502B6C" w14:textId="1EB0B099" w:rsidR="00F35577" w:rsidRDefault="00F35577" w:rsidP="00F35577">
            <w:pPr>
              <w:ind w:firstLine="0"/>
              <w:rPr>
                <w:sz w:val="24"/>
                <w:szCs w:val="20"/>
              </w:rPr>
            </w:pPr>
            <w:r>
              <w:rPr>
                <w:sz w:val="24"/>
                <w:szCs w:val="20"/>
              </w:rPr>
              <w:t>Điều chỉnh tần suất giao ban định kỳ 06 tháng/lần thành “ít nhất 01 năm/lần”</w:t>
            </w:r>
          </w:p>
        </w:tc>
        <w:tc>
          <w:tcPr>
            <w:tcW w:w="4316" w:type="dxa"/>
          </w:tcPr>
          <w:p w14:paraId="479EB02A" w14:textId="196FB7BE" w:rsidR="00F35577" w:rsidRDefault="00F35577" w:rsidP="00F35577">
            <w:pPr>
              <w:ind w:firstLine="0"/>
              <w:rPr>
                <w:sz w:val="24"/>
                <w:szCs w:val="20"/>
              </w:rPr>
            </w:pPr>
          </w:p>
        </w:tc>
      </w:tr>
      <w:tr w:rsidR="00F35577" w:rsidRPr="00AE33DF" w14:paraId="2AFF9563" w14:textId="77777777" w:rsidTr="00F72E63">
        <w:trPr>
          <w:tblHeader/>
        </w:trPr>
        <w:tc>
          <w:tcPr>
            <w:tcW w:w="630" w:type="dxa"/>
          </w:tcPr>
          <w:p w14:paraId="7DEC3B72" w14:textId="77777777" w:rsidR="00F35577" w:rsidRDefault="00F35577" w:rsidP="00F35577">
            <w:pPr>
              <w:ind w:firstLine="0"/>
              <w:jc w:val="center"/>
              <w:rPr>
                <w:sz w:val="24"/>
                <w:szCs w:val="20"/>
              </w:rPr>
            </w:pPr>
          </w:p>
        </w:tc>
        <w:tc>
          <w:tcPr>
            <w:tcW w:w="1902" w:type="dxa"/>
          </w:tcPr>
          <w:p w14:paraId="6AB16FC9" w14:textId="77777777" w:rsidR="00F35577" w:rsidRDefault="00F35577" w:rsidP="00F35577">
            <w:pPr>
              <w:ind w:firstLine="0"/>
              <w:rPr>
                <w:sz w:val="24"/>
                <w:szCs w:val="20"/>
              </w:rPr>
            </w:pPr>
          </w:p>
        </w:tc>
        <w:tc>
          <w:tcPr>
            <w:tcW w:w="1979" w:type="dxa"/>
          </w:tcPr>
          <w:p w14:paraId="341A5719" w14:textId="63B88A31" w:rsidR="00F35577" w:rsidRDefault="00F35577" w:rsidP="00F35577">
            <w:pPr>
              <w:ind w:firstLine="0"/>
              <w:rPr>
                <w:sz w:val="24"/>
                <w:szCs w:val="20"/>
              </w:rPr>
            </w:pPr>
            <w:r>
              <w:rPr>
                <w:sz w:val="24"/>
                <w:szCs w:val="20"/>
              </w:rPr>
              <w:t>SYT Bắc Giang</w:t>
            </w:r>
          </w:p>
        </w:tc>
        <w:tc>
          <w:tcPr>
            <w:tcW w:w="6833" w:type="dxa"/>
          </w:tcPr>
          <w:p w14:paraId="718C3531" w14:textId="399A66F9" w:rsidR="00F35577" w:rsidRDefault="00F35577" w:rsidP="00F35577">
            <w:pPr>
              <w:ind w:firstLine="0"/>
              <w:rPr>
                <w:sz w:val="24"/>
                <w:szCs w:val="20"/>
              </w:rPr>
            </w:pPr>
            <w:r>
              <w:rPr>
                <w:sz w:val="24"/>
                <w:szCs w:val="20"/>
              </w:rPr>
              <w:t xml:space="preserve">Bổ sung tên điều: </w:t>
            </w:r>
            <w:r w:rsidRPr="00F24B7B">
              <w:rPr>
                <w:sz w:val="24"/>
                <w:szCs w:val="20"/>
              </w:rPr>
              <w:t>Trách nhiệm của Trung tâm Y tế tuyến quận, huyện, thị xã, thành phố thuộc tỉnh; Trung tâm Y tế các khu công nghiệp hoặc y tế của các khu chế xuất, công nghệ cao</w:t>
            </w:r>
            <w:r>
              <w:rPr>
                <w:sz w:val="24"/>
                <w:szCs w:val="20"/>
              </w:rPr>
              <w:t>.</w:t>
            </w:r>
          </w:p>
        </w:tc>
        <w:tc>
          <w:tcPr>
            <w:tcW w:w="4316" w:type="dxa"/>
          </w:tcPr>
          <w:p w14:paraId="2AE19436" w14:textId="6DE8AD6B" w:rsidR="00F35577" w:rsidRDefault="00F35577" w:rsidP="00F35577">
            <w:pPr>
              <w:ind w:firstLine="0"/>
              <w:rPr>
                <w:sz w:val="24"/>
                <w:szCs w:val="20"/>
              </w:rPr>
            </w:pPr>
          </w:p>
        </w:tc>
      </w:tr>
      <w:tr w:rsidR="00F35577" w:rsidRPr="00AE33DF" w14:paraId="0572C4AE" w14:textId="77777777" w:rsidTr="00F72E63">
        <w:trPr>
          <w:tblHeader/>
        </w:trPr>
        <w:tc>
          <w:tcPr>
            <w:tcW w:w="630" w:type="dxa"/>
          </w:tcPr>
          <w:p w14:paraId="73604E87" w14:textId="77777777" w:rsidR="00F35577" w:rsidRDefault="00F35577" w:rsidP="00F35577">
            <w:pPr>
              <w:ind w:firstLine="0"/>
              <w:jc w:val="center"/>
              <w:rPr>
                <w:sz w:val="24"/>
                <w:szCs w:val="20"/>
              </w:rPr>
            </w:pPr>
          </w:p>
        </w:tc>
        <w:tc>
          <w:tcPr>
            <w:tcW w:w="1902" w:type="dxa"/>
          </w:tcPr>
          <w:p w14:paraId="50B186C1" w14:textId="77777777" w:rsidR="00F35577" w:rsidRDefault="00F35577" w:rsidP="00F35577">
            <w:pPr>
              <w:ind w:firstLine="0"/>
              <w:rPr>
                <w:sz w:val="24"/>
                <w:szCs w:val="20"/>
              </w:rPr>
            </w:pPr>
          </w:p>
        </w:tc>
        <w:tc>
          <w:tcPr>
            <w:tcW w:w="1979" w:type="dxa"/>
          </w:tcPr>
          <w:p w14:paraId="458B81BD" w14:textId="2617DDE6" w:rsidR="00F35577" w:rsidRDefault="00F35577" w:rsidP="00F35577">
            <w:pPr>
              <w:ind w:firstLine="0"/>
              <w:rPr>
                <w:sz w:val="24"/>
                <w:szCs w:val="20"/>
              </w:rPr>
            </w:pPr>
            <w:r>
              <w:rPr>
                <w:sz w:val="24"/>
                <w:szCs w:val="20"/>
              </w:rPr>
              <w:t>SYT Đăk Nông</w:t>
            </w:r>
          </w:p>
        </w:tc>
        <w:tc>
          <w:tcPr>
            <w:tcW w:w="6833" w:type="dxa"/>
          </w:tcPr>
          <w:p w14:paraId="13FD1185" w14:textId="113ECAE9" w:rsidR="00F35577" w:rsidRDefault="00F35577" w:rsidP="00F35577">
            <w:pPr>
              <w:ind w:firstLine="0"/>
              <w:rPr>
                <w:sz w:val="24"/>
                <w:szCs w:val="20"/>
              </w:rPr>
            </w:pPr>
            <w:r>
              <w:rPr>
                <w:sz w:val="24"/>
                <w:szCs w:val="20"/>
              </w:rPr>
              <w:t>Điều chỉnh tần suất giao ban định kỳ 06 tháng/lần thành “ít nhất 01 năm/lần”</w:t>
            </w:r>
          </w:p>
        </w:tc>
        <w:tc>
          <w:tcPr>
            <w:tcW w:w="4316" w:type="dxa"/>
          </w:tcPr>
          <w:p w14:paraId="6E95D755" w14:textId="1251C0F5" w:rsidR="00F35577" w:rsidRDefault="00F35577" w:rsidP="00F35577">
            <w:pPr>
              <w:ind w:firstLine="0"/>
              <w:rPr>
                <w:sz w:val="24"/>
                <w:szCs w:val="20"/>
              </w:rPr>
            </w:pPr>
          </w:p>
        </w:tc>
      </w:tr>
      <w:tr w:rsidR="00F35577" w:rsidRPr="00AE33DF" w14:paraId="597CD3C1" w14:textId="77777777" w:rsidTr="00F72E63">
        <w:trPr>
          <w:tblHeader/>
        </w:trPr>
        <w:tc>
          <w:tcPr>
            <w:tcW w:w="630" w:type="dxa"/>
          </w:tcPr>
          <w:p w14:paraId="67D0D9FE" w14:textId="77777777" w:rsidR="00F35577" w:rsidRDefault="00F35577" w:rsidP="00F35577">
            <w:pPr>
              <w:ind w:firstLine="0"/>
              <w:jc w:val="center"/>
              <w:rPr>
                <w:sz w:val="24"/>
                <w:szCs w:val="20"/>
              </w:rPr>
            </w:pPr>
          </w:p>
        </w:tc>
        <w:tc>
          <w:tcPr>
            <w:tcW w:w="1902" w:type="dxa"/>
          </w:tcPr>
          <w:p w14:paraId="5247C09C" w14:textId="77777777" w:rsidR="00F35577" w:rsidRDefault="00F35577" w:rsidP="00F35577">
            <w:pPr>
              <w:ind w:firstLine="0"/>
              <w:rPr>
                <w:sz w:val="24"/>
                <w:szCs w:val="20"/>
              </w:rPr>
            </w:pPr>
          </w:p>
        </w:tc>
        <w:tc>
          <w:tcPr>
            <w:tcW w:w="1979" w:type="dxa"/>
          </w:tcPr>
          <w:p w14:paraId="25B50A9F" w14:textId="107DFACB" w:rsidR="00F35577" w:rsidRDefault="00F35577" w:rsidP="00F35577">
            <w:pPr>
              <w:ind w:firstLine="0"/>
              <w:rPr>
                <w:sz w:val="24"/>
                <w:szCs w:val="20"/>
              </w:rPr>
            </w:pPr>
            <w:r>
              <w:rPr>
                <w:sz w:val="24"/>
                <w:szCs w:val="20"/>
              </w:rPr>
              <w:t>SYT Hòa Bình</w:t>
            </w:r>
          </w:p>
        </w:tc>
        <w:tc>
          <w:tcPr>
            <w:tcW w:w="6833" w:type="dxa"/>
          </w:tcPr>
          <w:p w14:paraId="2D654975" w14:textId="606F2CAB" w:rsidR="00F35577" w:rsidRDefault="00F35577" w:rsidP="00F35577">
            <w:pPr>
              <w:ind w:firstLine="0"/>
              <w:rPr>
                <w:sz w:val="24"/>
                <w:szCs w:val="20"/>
              </w:rPr>
            </w:pPr>
            <w:r>
              <w:rPr>
                <w:sz w:val="24"/>
                <w:szCs w:val="20"/>
              </w:rPr>
              <w:t>Điều chỉnh tần suất giao ban định kỳ 06 tháng/lần thành “ít nhất 01 năm/lần”</w:t>
            </w:r>
          </w:p>
        </w:tc>
        <w:tc>
          <w:tcPr>
            <w:tcW w:w="4316" w:type="dxa"/>
          </w:tcPr>
          <w:p w14:paraId="21BFE339" w14:textId="65643DCF" w:rsidR="00F35577" w:rsidRDefault="00F35577" w:rsidP="00F35577">
            <w:pPr>
              <w:ind w:firstLine="0"/>
              <w:rPr>
                <w:sz w:val="24"/>
                <w:szCs w:val="20"/>
              </w:rPr>
            </w:pPr>
          </w:p>
        </w:tc>
      </w:tr>
      <w:tr w:rsidR="00F35577" w:rsidRPr="00AE33DF" w14:paraId="5C67BA21" w14:textId="77777777" w:rsidTr="00F72E63">
        <w:trPr>
          <w:tblHeader/>
        </w:trPr>
        <w:tc>
          <w:tcPr>
            <w:tcW w:w="630" w:type="dxa"/>
          </w:tcPr>
          <w:p w14:paraId="248598D2" w14:textId="77777777" w:rsidR="00F35577" w:rsidRDefault="00F35577" w:rsidP="00F35577">
            <w:pPr>
              <w:ind w:firstLine="0"/>
              <w:jc w:val="center"/>
              <w:rPr>
                <w:sz w:val="24"/>
                <w:szCs w:val="20"/>
              </w:rPr>
            </w:pPr>
          </w:p>
        </w:tc>
        <w:tc>
          <w:tcPr>
            <w:tcW w:w="1902" w:type="dxa"/>
          </w:tcPr>
          <w:p w14:paraId="3444633E" w14:textId="704C4C87" w:rsidR="00F35577" w:rsidRDefault="00F35577" w:rsidP="00F35577">
            <w:pPr>
              <w:ind w:firstLine="0"/>
              <w:rPr>
                <w:sz w:val="24"/>
                <w:szCs w:val="20"/>
              </w:rPr>
            </w:pPr>
            <w:r>
              <w:rPr>
                <w:sz w:val="24"/>
                <w:szCs w:val="20"/>
              </w:rPr>
              <w:t>Điều 1</w:t>
            </w:r>
            <w:r w:rsidR="002C5C51">
              <w:rPr>
                <w:sz w:val="24"/>
                <w:szCs w:val="20"/>
              </w:rPr>
              <w:t xml:space="preserve">9 </w:t>
            </w:r>
            <w:r w:rsidR="002C5C51" w:rsidRPr="002C5C51">
              <w:rPr>
                <w:sz w:val="24"/>
                <w:szCs w:val="20"/>
              </w:rPr>
              <w:t>Trách nhiệm của Trung tâm kiểm soát bệnh tật tỉnh, thành phố trực thuộc Trung ương</w:t>
            </w:r>
          </w:p>
        </w:tc>
        <w:tc>
          <w:tcPr>
            <w:tcW w:w="1979" w:type="dxa"/>
          </w:tcPr>
          <w:p w14:paraId="3EA008C8" w14:textId="77777777" w:rsidR="00F35577" w:rsidRDefault="00F35577" w:rsidP="00F35577">
            <w:pPr>
              <w:ind w:firstLine="0"/>
              <w:rPr>
                <w:sz w:val="24"/>
                <w:szCs w:val="20"/>
              </w:rPr>
            </w:pPr>
          </w:p>
        </w:tc>
        <w:tc>
          <w:tcPr>
            <w:tcW w:w="6833" w:type="dxa"/>
          </w:tcPr>
          <w:p w14:paraId="1C7DB088" w14:textId="77777777" w:rsidR="00F35577" w:rsidRDefault="00F35577" w:rsidP="00F35577">
            <w:pPr>
              <w:ind w:firstLine="0"/>
              <w:rPr>
                <w:sz w:val="24"/>
                <w:szCs w:val="20"/>
              </w:rPr>
            </w:pPr>
          </w:p>
        </w:tc>
        <w:tc>
          <w:tcPr>
            <w:tcW w:w="4316" w:type="dxa"/>
          </w:tcPr>
          <w:p w14:paraId="1CEA1D03" w14:textId="77777777" w:rsidR="00F35577" w:rsidRDefault="00F35577" w:rsidP="00F35577">
            <w:pPr>
              <w:ind w:firstLine="0"/>
              <w:rPr>
                <w:sz w:val="24"/>
                <w:szCs w:val="20"/>
              </w:rPr>
            </w:pPr>
          </w:p>
        </w:tc>
      </w:tr>
      <w:tr w:rsidR="00F35577" w:rsidRPr="00AE33DF" w14:paraId="08ED2EAA" w14:textId="77777777" w:rsidTr="00F72E63">
        <w:trPr>
          <w:tblHeader/>
        </w:trPr>
        <w:tc>
          <w:tcPr>
            <w:tcW w:w="630" w:type="dxa"/>
          </w:tcPr>
          <w:p w14:paraId="0347044F" w14:textId="77777777" w:rsidR="00F35577" w:rsidRDefault="00F35577" w:rsidP="00F35577">
            <w:pPr>
              <w:ind w:firstLine="0"/>
              <w:jc w:val="center"/>
              <w:rPr>
                <w:sz w:val="24"/>
                <w:szCs w:val="20"/>
              </w:rPr>
            </w:pPr>
          </w:p>
        </w:tc>
        <w:tc>
          <w:tcPr>
            <w:tcW w:w="1902" w:type="dxa"/>
          </w:tcPr>
          <w:p w14:paraId="567D0BBC" w14:textId="21110CD1" w:rsidR="00F35577" w:rsidRDefault="00F35577" w:rsidP="00F35577">
            <w:pPr>
              <w:ind w:firstLine="0"/>
              <w:rPr>
                <w:sz w:val="24"/>
                <w:szCs w:val="20"/>
              </w:rPr>
            </w:pPr>
            <w:r>
              <w:rPr>
                <w:sz w:val="24"/>
                <w:szCs w:val="20"/>
              </w:rPr>
              <w:t>Khoản 1</w:t>
            </w:r>
          </w:p>
        </w:tc>
        <w:tc>
          <w:tcPr>
            <w:tcW w:w="1979" w:type="dxa"/>
          </w:tcPr>
          <w:p w14:paraId="16381E9E" w14:textId="07F9DC64" w:rsidR="00F35577" w:rsidRDefault="00F35577" w:rsidP="00F35577">
            <w:pPr>
              <w:ind w:firstLine="0"/>
              <w:rPr>
                <w:sz w:val="24"/>
                <w:szCs w:val="20"/>
              </w:rPr>
            </w:pPr>
            <w:r>
              <w:rPr>
                <w:sz w:val="24"/>
                <w:szCs w:val="20"/>
              </w:rPr>
              <w:t>SYT Đà Nẵng</w:t>
            </w:r>
          </w:p>
        </w:tc>
        <w:tc>
          <w:tcPr>
            <w:tcW w:w="6833" w:type="dxa"/>
          </w:tcPr>
          <w:p w14:paraId="01FB4C6C" w14:textId="20AAF3BF" w:rsidR="00F35577" w:rsidRDefault="00F35577" w:rsidP="00F35577">
            <w:pPr>
              <w:ind w:firstLine="0"/>
              <w:rPr>
                <w:sz w:val="24"/>
                <w:szCs w:val="20"/>
              </w:rPr>
            </w:pPr>
            <w:r>
              <w:rPr>
                <w:sz w:val="24"/>
                <w:szCs w:val="20"/>
              </w:rPr>
              <w:t>Đề nghị sửa đổi bổ sung: “</w:t>
            </w:r>
            <w:r w:rsidRPr="000F058E">
              <w:rPr>
                <w:sz w:val="24"/>
                <w:szCs w:val="20"/>
              </w:rPr>
              <w:t>Tham mưu Sở Y tế phân cấp việc thực hiện công tác quản lý vệ sinh lao động, quản lý sức khỏe người lao động và bệnh nghề nghiệp thuộc thẩm quyền quản lý</w:t>
            </w:r>
            <w:r>
              <w:rPr>
                <w:sz w:val="24"/>
                <w:szCs w:val="20"/>
              </w:rPr>
              <w:t>”</w:t>
            </w:r>
          </w:p>
        </w:tc>
        <w:tc>
          <w:tcPr>
            <w:tcW w:w="4316" w:type="dxa"/>
          </w:tcPr>
          <w:p w14:paraId="20AF877B" w14:textId="5955AA58" w:rsidR="00F35577" w:rsidRDefault="00F35577" w:rsidP="00F35577">
            <w:pPr>
              <w:ind w:firstLine="0"/>
              <w:rPr>
                <w:sz w:val="24"/>
                <w:szCs w:val="20"/>
              </w:rPr>
            </w:pPr>
            <w:r>
              <w:rPr>
                <w:sz w:val="24"/>
                <w:szCs w:val="20"/>
              </w:rPr>
              <w:t>Không tiếp thu do đã bao hàm trong nội dung dự thảo</w:t>
            </w:r>
          </w:p>
        </w:tc>
      </w:tr>
      <w:tr w:rsidR="00F35577" w:rsidRPr="00AE33DF" w14:paraId="60FE2BEB" w14:textId="77777777" w:rsidTr="00F72E63">
        <w:trPr>
          <w:tblHeader/>
        </w:trPr>
        <w:tc>
          <w:tcPr>
            <w:tcW w:w="630" w:type="dxa"/>
          </w:tcPr>
          <w:p w14:paraId="60A35739" w14:textId="77777777" w:rsidR="00F35577" w:rsidRDefault="00F35577" w:rsidP="00F35577">
            <w:pPr>
              <w:ind w:firstLine="0"/>
              <w:jc w:val="center"/>
              <w:rPr>
                <w:sz w:val="24"/>
                <w:szCs w:val="20"/>
              </w:rPr>
            </w:pPr>
          </w:p>
        </w:tc>
        <w:tc>
          <w:tcPr>
            <w:tcW w:w="1902" w:type="dxa"/>
          </w:tcPr>
          <w:p w14:paraId="7555FCB2" w14:textId="295ED0A1" w:rsidR="00F35577" w:rsidRDefault="00F35577" w:rsidP="00F35577">
            <w:pPr>
              <w:ind w:firstLine="0"/>
              <w:rPr>
                <w:sz w:val="24"/>
                <w:szCs w:val="20"/>
              </w:rPr>
            </w:pPr>
            <w:r>
              <w:rPr>
                <w:sz w:val="24"/>
                <w:szCs w:val="20"/>
              </w:rPr>
              <w:t>Khoản 2</w:t>
            </w:r>
          </w:p>
        </w:tc>
        <w:tc>
          <w:tcPr>
            <w:tcW w:w="1979" w:type="dxa"/>
          </w:tcPr>
          <w:p w14:paraId="7ECC3471" w14:textId="10426225" w:rsidR="00F35577" w:rsidRDefault="00F35577" w:rsidP="00F35577">
            <w:pPr>
              <w:ind w:firstLine="0"/>
              <w:rPr>
                <w:sz w:val="24"/>
                <w:szCs w:val="20"/>
              </w:rPr>
            </w:pPr>
            <w:r>
              <w:rPr>
                <w:sz w:val="24"/>
                <w:szCs w:val="20"/>
              </w:rPr>
              <w:t>SYT Đăk Nông</w:t>
            </w:r>
          </w:p>
        </w:tc>
        <w:tc>
          <w:tcPr>
            <w:tcW w:w="6833" w:type="dxa"/>
          </w:tcPr>
          <w:p w14:paraId="7B04D5F2" w14:textId="03E1B745" w:rsidR="00F35577" w:rsidRDefault="00F35577" w:rsidP="00F35577">
            <w:pPr>
              <w:ind w:firstLine="0"/>
              <w:rPr>
                <w:sz w:val="24"/>
                <w:szCs w:val="20"/>
              </w:rPr>
            </w:pPr>
            <w:r>
              <w:rPr>
                <w:sz w:val="24"/>
                <w:szCs w:val="20"/>
              </w:rPr>
              <w:t xml:space="preserve">Đề nghị sửa, bổ sung </w:t>
            </w:r>
            <w:r w:rsidRPr="00436C9D">
              <w:rPr>
                <w:sz w:val="24"/>
                <w:szCs w:val="20"/>
              </w:rPr>
              <w:t xml:space="preserve">“Quản lý, </w:t>
            </w:r>
            <w:r w:rsidRPr="00436C9D">
              <w:rPr>
                <w:b/>
                <w:bCs/>
                <w:i/>
                <w:iCs/>
                <w:sz w:val="24"/>
                <w:szCs w:val="20"/>
              </w:rPr>
              <w:t>kiểm tra</w:t>
            </w:r>
            <w:r w:rsidRPr="00436C9D">
              <w:rPr>
                <w:sz w:val="24"/>
                <w:szCs w:val="20"/>
              </w:rPr>
              <w:t>, giám sát, hỗ trợ việc thực hiện công tác vệ sinh lao động và sức khỏe người lao động tại các cơ sở lao động trên địa bàn theo phân cấp”</w:t>
            </w:r>
          </w:p>
        </w:tc>
        <w:tc>
          <w:tcPr>
            <w:tcW w:w="4316" w:type="dxa"/>
          </w:tcPr>
          <w:p w14:paraId="0390B1B5" w14:textId="05407656" w:rsidR="00F35577" w:rsidRDefault="00F35577" w:rsidP="00F35577">
            <w:pPr>
              <w:ind w:firstLine="0"/>
              <w:rPr>
                <w:sz w:val="24"/>
                <w:szCs w:val="20"/>
              </w:rPr>
            </w:pPr>
            <w:r>
              <w:rPr>
                <w:sz w:val="24"/>
                <w:szCs w:val="20"/>
              </w:rPr>
              <w:t>Không tiếp thu do đã bao hàm trong nội dung dự thảo</w:t>
            </w:r>
          </w:p>
        </w:tc>
      </w:tr>
      <w:tr w:rsidR="00F35577" w:rsidRPr="00AE33DF" w14:paraId="53FE6000" w14:textId="77777777" w:rsidTr="00F72E63">
        <w:trPr>
          <w:tblHeader/>
        </w:trPr>
        <w:tc>
          <w:tcPr>
            <w:tcW w:w="630" w:type="dxa"/>
          </w:tcPr>
          <w:p w14:paraId="7EE13884" w14:textId="77777777" w:rsidR="00F35577" w:rsidRDefault="00F35577" w:rsidP="00F35577">
            <w:pPr>
              <w:ind w:firstLine="0"/>
              <w:jc w:val="center"/>
              <w:rPr>
                <w:sz w:val="24"/>
                <w:szCs w:val="20"/>
              </w:rPr>
            </w:pPr>
          </w:p>
        </w:tc>
        <w:tc>
          <w:tcPr>
            <w:tcW w:w="1902" w:type="dxa"/>
          </w:tcPr>
          <w:p w14:paraId="21420F00" w14:textId="0C1AB5C9" w:rsidR="00F35577" w:rsidRDefault="00F35577" w:rsidP="00F35577">
            <w:pPr>
              <w:ind w:firstLine="0"/>
              <w:rPr>
                <w:sz w:val="24"/>
                <w:szCs w:val="20"/>
              </w:rPr>
            </w:pPr>
            <w:r>
              <w:rPr>
                <w:sz w:val="24"/>
                <w:szCs w:val="20"/>
              </w:rPr>
              <w:t>Khoản 5</w:t>
            </w:r>
          </w:p>
        </w:tc>
        <w:tc>
          <w:tcPr>
            <w:tcW w:w="1979" w:type="dxa"/>
          </w:tcPr>
          <w:p w14:paraId="7E462DF7" w14:textId="0DB6C0AC" w:rsidR="00F35577" w:rsidRDefault="00F35577" w:rsidP="00F35577">
            <w:pPr>
              <w:ind w:firstLine="0"/>
              <w:rPr>
                <w:sz w:val="24"/>
                <w:szCs w:val="20"/>
              </w:rPr>
            </w:pPr>
            <w:r>
              <w:rPr>
                <w:sz w:val="24"/>
                <w:szCs w:val="20"/>
              </w:rPr>
              <w:t>SYT Hòa Bình</w:t>
            </w:r>
          </w:p>
        </w:tc>
        <w:tc>
          <w:tcPr>
            <w:tcW w:w="6833" w:type="dxa"/>
          </w:tcPr>
          <w:p w14:paraId="655E5B0F" w14:textId="7F8361FD" w:rsidR="00F35577" w:rsidRDefault="00F35577" w:rsidP="00F35577">
            <w:pPr>
              <w:ind w:firstLine="0"/>
              <w:rPr>
                <w:sz w:val="24"/>
                <w:szCs w:val="20"/>
              </w:rPr>
            </w:pPr>
            <w:r>
              <w:rPr>
                <w:sz w:val="24"/>
                <w:szCs w:val="20"/>
              </w:rPr>
              <w:t>Nội dung về an toàn thực phẩm đã được quy định bởi Luật ATTP và các văn bản hướng dẫn. Bổ sung cơ quan phụ trách ATTP trong giao ban</w:t>
            </w:r>
          </w:p>
        </w:tc>
        <w:tc>
          <w:tcPr>
            <w:tcW w:w="4316" w:type="dxa"/>
          </w:tcPr>
          <w:p w14:paraId="6FD831E0" w14:textId="6E532CCE" w:rsidR="00F35577" w:rsidRDefault="00F35577" w:rsidP="00F35577">
            <w:pPr>
              <w:ind w:firstLine="0"/>
              <w:rPr>
                <w:sz w:val="24"/>
                <w:szCs w:val="20"/>
              </w:rPr>
            </w:pPr>
            <w:r>
              <w:rPr>
                <w:sz w:val="24"/>
                <w:szCs w:val="20"/>
              </w:rPr>
              <w:t>Không tiếp thu do đây là đảm bảo ATTP tại cơ sở lao động cho người lao động.</w:t>
            </w:r>
          </w:p>
        </w:tc>
      </w:tr>
      <w:tr w:rsidR="00F35577" w:rsidRPr="00AE33DF" w14:paraId="5241C05B" w14:textId="77777777" w:rsidTr="00F72E63">
        <w:trPr>
          <w:tblHeader/>
        </w:trPr>
        <w:tc>
          <w:tcPr>
            <w:tcW w:w="630" w:type="dxa"/>
          </w:tcPr>
          <w:p w14:paraId="0E23E3FC" w14:textId="77777777" w:rsidR="00F35577" w:rsidRDefault="00F35577" w:rsidP="00F35577">
            <w:pPr>
              <w:ind w:firstLine="0"/>
              <w:jc w:val="center"/>
              <w:rPr>
                <w:sz w:val="24"/>
                <w:szCs w:val="20"/>
              </w:rPr>
            </w:pPr>
          </w:p>
        </w:tc>
        <w:tc>
          <w:tcPr>
            <w:tcW w:w="1902" w:type="dxa"/>
          </w:tcPr>
          <w:p w14:paraId="11EE052E" w14:textId="189EC0FE" w:rsidR="00F35577" w:rsidRDefault="00F35577" w:rsidP="00F35577">
            <w:pPr>
              <w:ind w:firstLine="0"/>
              <w:rPr>
                <w:sz w:val="24"/>
                <w:szCs w:val="20"/>
              </w:rPr>
            </w:pPr>
            <w:r>
              <w:rPr>
                <w:sz w:val="24"/>
                <w:szCs w:val="20"/>
              </w:rPr>
              <w:t>Đề nghị bổ sung Khoản</w:t>
            </w:r>
          </w:p>
        </w:tc>
        <w:tc>
          <w:tcPr>
            <w:tcW w:w="1979" w:type="dxa"/>
          </w:tcPr>
          <w:p w14:paraId="734965E3" w14:textId="61D4B13F" w:rsidR="00F35577" w:rsidRDefault="00F35577" w:rsidP="00F35577">
            <w:pPr>
              <w:ind w:firstLine="0"/>
              <w:rPr>
                <w:sz w:val="24"/>
                <w:szCs w:val="20"/>
              </w:rPr>
            </w:pPr>
            <w:r>
              <w:rPr>
                <w:sz w:val="24"/>
                <w:szCs w:val="20"/>
              </w:rPr>
              <w:t>SYT Đà Nẵng</w:t>
            </w:r>
          </w:p>
        </w:tc>
        <w:tc>
          <w:tcPr>
            <w:tcW w:w="6833" w:type="dxa"/>
          </w:tcPr>
          <w:p w14:paraId="61D6ADCC" w14:textId="1D5E9EE0" w:rsidR="00F35577" w:rsidRDefault="00F35577" w:rsidP="00F35577">
            <w:pPr>
              <w:ind w:firstLine="0"/>
              <w:rPr>
                <w:sz w:val="24"/>
                <w:szCs w:val="20"/>
              </w:rPr>
            </w:pPr>
            <w:r>
              <w:rPr>
                <w:sz w:val="24"/>
                <w:szCs w:val="20"/>
              </w:rPr>
              <w:t>“</w:t>
            </w:r>
            <w:r w:rsidRPr="00AF5F6A">
              <w:rPr>
                <w:sz w:val="24"/>
                <w:szCs w:val="20"/>
              </w:rPr>
              <w:t>Hướng dẫn, hỗ trợ việc thực hiện công tác quản lý vệ sinh lao động, quản lý sức khỏe người lao động, phòng chống bệnh nghề nghiệp, sơ cứu, cấp cứu trên phạm vi toàn tỉnh, thành</w:t>
            </w:r>
            <w:r>
              <w:rPr>
                <w:sz w:val="24"/>
                <w:szCs w:val="20"/>
              </w:rPr>
              <w:t>”</w:t>
            </w:r>
            <w:r w:rsidRPr="00AF5F6A">
              <w:rPr>
                <w:sz w:val="24"/>
                <w:szCs w:val="20"/>
              </w:rPr>
              <w:t>.</w:t>
            </w:r>
          </w:p>
        </w:tc>
        <w:tc>
          <w:tcPr>
            <w:tcW w:w="4316" w:type="dxa"/>
          </w:tcPr>
          <w:p w14:paraId="03D66087" w14:textId="11722774" w:rsidR="00F35577" w:rsidRDefault="00F35577" w:rsidP="00F35577">
            <w:pPr>
              <w:ind w:firstLine="0"/>
              <w:rPr>
                <w:sz w:val="24"/>
                <w:szCs w:val="20"/>
              </w:rPr>
            </w:pPr>
            <w:r>
              <w:rPr>
                <w:sz w:val="24"/>
                <w:szCs w:val="20"/>
              </w:rPr>
              <w:t>Không tiếp thu do đã bao hàm trong nội dung dự thảo</w:t>
            </w:r>
          </w:p>
        </w:tc>
      </w:tr>
      <w:tr w:rsidR="00F35577" w:rsidRPr="00AE33DF" w14:paraId="14D3660B" w14:textId="77777777" w:rsidTr="00F72E63">
        <w:trPr>
          <w:tblHeader/>
        </w:trPr>
        <w:tc>
          <w:tcPr>
            <w:tcW w:w="630" w:type="dxa"/>
          </w:tcPr>
          <w:p w14:paraId="3F7D4E6E" w14:textId="77777777" w:rsidR="00F35577" w:rsidRDefault="00F35577" w:rsidP="00F35577">
            <w:pPr>
              <w:ind w:firstLine="0"/>
              <w:jc w:val="center"/>
              <w:rPr>
                <w:sz w:val="24"/>
                <w:szCs w:val="20"/>
              </w:rPr>
            </w:pPr>
          </w:p>
        </w:tc>
        <w:tc>
          <w:tcPr>
            <w:tcW w:w="1902" w:type="dxa"/>
          </w:tcPr>
          <w:p w14:paraId="4536B6F7" w14:textId="6236DAAD" w:rsidR="00F35577" w:rsidRDefault="00F35577" w:rsidP="00F35577">
            <w:pPr>
              <w:ind w:firstLine="0"/>
              <w:rPr>
                <w:sz w:val="24"/>
                <w:szCs w:val="20"/>
              </w:rPr>
            </w:pPr>
            <w:r>
              <w:rPr>
                <w:sz w:val="24"/>
                <w:szCs w:val="20"/>
              </w:rPr>
              <w:t>Đề nghị bổ sung Khoản</w:t>
            </w:r>
          </w:p>
        </w:tc>
        <w:tc>
          <w:tcPr>
            <w:tcW w:w="1979" w:type="dxa"/>
          </w:tcPr>
          <w:p w14:paraId="5F15F5E0" w14:textId="6D7004BF" w:rsidR="00F35577" w:rsidRDefault="00F35577" w:rsidP="00F35577">
            <w:pPr>
              <w:ind w:firstLine="0"/>
              <w:rPr>
                <w:sz w:val="24"/>
                <w:szCs w:val="20"/>
              </w:rPr>
            </w:pPr>
            <w:r>
              <w:rPr>
                <w:sz w:val="24"/>
                <w:szCs w:val="20"/>
              </w:rPr>
              <w:t>SYT Đà Nẵng</w:t>
            </w:r>
          </w:p>
        </w:tc>
        <w:tc>
          <w:tcPr>
            <w:tcW w:w="6833" w:type="dxa"/>
          </w:tcPr>
          <w:p w14:paraId="68866B8A" w14:textId="42F15788" w:rsidR="00F35577" w:rsidRDefault="00F35577" w:rsidP="00F35577">
            <w:pPr>
              <w:ind w:firstLine="0"/>
              <w:rPr>
                <w:sz w:val="24"/>
                <w:szCs w:val="20"/>
              </w:rPr>
            </w:pPr>
            <w:r>
              <w:rPr>
                <w:sz w:val="24"/>
                <w:szCs w:val="20"/>
              </w:rPr>
              <w:t>“</w:t>
            </w:r>
            <w:r w:rsidRPr="00AF5F6A">
              <w:rPr>
                <w:sz w:val="24"/>
                <w:szCs w:val="20"/>
              </w:rPr>
              <w:t>Tổng hợp báo cáo y tế lao động tại các tuyến và thực hiện công tác thống kê, báo cáo y tế lao động về Sở Y tế, Bộ Y tế (Cục Quản lý Môi trường lao động” theo quy định</w:t>
            </w:r>
            <w:r>
              <w:rPr>
                <w:sz w:val="24"/>
                <w:szCs w:val="20"/>
              </w:rPr>
              <w:t>”</w:t>
            </w:r>
          </w:p>
        </w:tc>
        <w:tc>
          <w:tcPr>
            <w:tcW w:w="4316" w:type="dxa"/>
          </w:tcPr>
          <w:p w14:paraId="07D86CD2" w14:textId="65F2A75E" w:rsidR="00F35577" w:rsidRDefault="00F35577" w:rsidP="00F35577">
            <w:pPr>
              <w:ind w:firstLine="0"/>
              <w:rPr>
                <w:sz w:val="24"/>
                <w:szCs w:val="20"/>
              </w:rPr>
            </w:pPr>
            <w:r>
              <w:rPr>
                <w:sz w:val="24"/>
                <w:szCs w:val="20"/>
              </w:rPr>
              <w:t>Không tiếp thu do đã bao hàm trong nội dung dự thảo</w:t>
            </w:r>
          </w:p>
        </w:tc>
      </w:tr>
      <w:tr w:rsidR="00F35577" w:rsidRPr="00AE33DF" w14:paraId="3BC531B1" w14:textId="77777777" w:rsidTr="00F72E63">
        <w:trPr>
          <w:tblHeader/>
        </w:trPr>
        <w:tc>
          <w:tcPr>
            <w:tcW w:w="630" w:type="dxa"/>
          </w:tcPr>
          <w:p w14:paraId="0AB9A766" w14:textId="216DB8AA" w:rsidR="00F35577" w:rsidRDefault="00F35577" w:rsidP="00F35577">
            <w:pPr>
              <w:ind w:firstLine="0"/>
              <w:jc w:val="center"/>
              <w:rPr>
                <w:sz w:val="24"/>
                <w:szCs w:val="20"/>
              </w:rPr>
            </w:pPr>
          </w:p>
        </w:tc>
        <w:tc>
          <w:tcPr>
            <w:tcW w:w="1902" w:type="dxa"/>
          </w:tcPr>
          <w:p w14:paraId="0F579B8C" w14:textId="6BFDE889" w:rsidR="00F35577" w:rsidRDefault="00F35577" w:rsidP="00F35577">
            <w:pPr>
              <w:ind w:firstLine="0"/>
              <w:rPr>
                <w:sz w:val="24"/>
                <w:szCs w:val="20"/>
              </w:rPr>
            </w:pPr>
            <w:r>
              <w:rPr>
                <w:sz w:val="24"/>
                <w:szCs w:val="20"/>
              </w:rPr>
              <w:t>Điều 2</w:t>
            </w:r>
            <w:r w:rsidR="004C2ED2">
              <w:rPr>
                <w:sz w:val="24"/>
                <w:szCs w:val="20"/>
              </w:rPr>
              <w:t xml:space="preserve">1 </w:t>
            </w:r>
            <w:r w:rsidR="004C2ED2" w:rsidRPr="004C2ED2">
              <w:rPr>
                <w:sz w:val="24"/>
                <w:szCs w:val="20"/>
              </w:rPr>
              <w:t>Trách nhiệm của Sở Y tế tỉnh, thành phố trực thuộc Trung ương</w:t>
            </w:r>
          </w:p>
        </w:tc>
        <w:tc>
          <w:tcPr>
            <w:tcW w:w="1979" w:type="dxa"/>
          </w:tcPr>
          <w:p w14:paraId="2EF6F2C6" w14:textId="77777777" w:rsidR="00F35577" w:rsidRDefault="00F35577" w:rsidP="00F35577">
            <w:pPr>
              <w:ind w:firstLine="0"/>
              <w:rPr>
                <w:sz w:val="24"/>
                <w:szCs w:val="20"/>
              </w:rPr>
            </w:pPr>
          </w:p>
        </w:tc>
        <w:tc>
          <w:tcPr>
            <w:tcW w:w="6833" w:type="dxa"/>
          </w:tcPr>
          <w:p w14:paraId="52CC5026" w14:textId="77777777" w:rsidR="00F35577" w:rsidRDefault="00F35577" w:rsidP="00F35577">
            <w:pPr>
              <w:ind w:firstLine="0"/>
              <w:rPr>
                <w:sz w:val="24"/>
                <w:szCs w:val="20"/>
              </w:rPr>
            </w:pPr>
          </w:p>
        </w:tc>
        <w:tc>
          <w:tcPr>
            <w:tcW w:w="4316" w:type="dxa"/>
          </w:tcPr>
          <w:p w14:paraId="032BA0D1" w14:textId="77777777" w:rsidR="00F35577" w:rsidRDefault="00F35577" w:rsidP="00F35577">
            <w:pPr>
              <w:ind w:firstLine="0"/>
              <w:rPr>
                <w:sz w:val="24"/>
                <w:szCs w:val="20"/>
              </w:rPr>
            </w:pPr>
          </w:p>
        </w:tc>
      </w:tr>
      <w:tr w:rsidR="006B076C" w:rsidRPr="00AE33DF" w14:paraId="301D0D5D" w14:textId="77777777" w:rsidTr="003B6A3A">
        <w:trPr>
          <w:tblHeader/>
        </w:trPr>
        <w:tc>
          <w:tcPr>
            <w:tcW w:w="630" w:type="dxa"/>
          </w:tcPr>
          <w:p w14:paraId="68387A49" w14:textId="77777777" w:rsidR="006B076C" w:rsidRDefault="006B076C" w:rsidP="003B6A3A">
            <w:pPr>
              <w:ind w:firstLine="0"/>
              <w:jc w:val="center"/>
              <w:rPr>
                <w:sz w:val="24"/>
                <w:szCs w:val="20"/>
              </w:rPr>
            </w:pPr>
          </w:p>
        </w:tc>
        <w:tc>
          <w:tcPr>
            <w:tcW w:w="1902" w:type="dxa"/>
          </w:tcPr>
          <w:p w14:paraId="59B834A2" w14:textId="57E7BF46" w:rsidR="006B076C" w:rsidRDefault="006B076C" w:rsidP="003B6A3A">
            <w:pPr>
              <w:ind w:firstLine="0"/>
              <w:rPr>
                <w:sz w:val="24"/>
                <w:szCs w:val="20"/>
              </w:rPr>
            </w:pPr>
            <w:r>
              <w:rPr>
                <w:sz w:val="24"/>
                <w:szCs w:val="20"/>
              </w:rPr>
              <w:t>Khoản 1</w:t>
            </w:r>
          </w:p>
        </w:tc>
        <w:tc>
          <w:tcPr>
            <w:tcW w:w="1979" w:type="dxa"/>
          </w:tcPr>
          <w:p w14:paraId="0AC81D32" w14:textId="77777777" w:rsidR="006B076C" w:rsidRDefault="006B076C" w:rsidP="003B6A3A">
            <w:pPr>
              <w:ind w:firstLine="0"/>
              <w:rPr>
                <w:sz w:val="24"/>
                <w:szCs w:val="20"/>
              </w:rPr>
            </w:pPr>
            <w:r>
              <w:rPr>
                <w:sz w:val="24"/>
                <w:szCs w:val="20"/>
              </w:rPr>
              <w:t>SYT Đà Nẵng</w:t>
            </w:r>
          </w:p>
        </w:tc>
        <w:tc>
          <w:tcPr>
            <w:tcW w:w="6833" w:type="dxa"/>
          </w:tcPr>
          <w:p w14:paraId="3A14C1AF" w14:textId="77777777" w:rsidR="006B076C" w:rsidRDefault="006B076C" w:rsidP="003B6A3A">
            <w:pPr>
              <w:ind w:firstLine="0"/>
              <w:rPr>
                <w:sz w:val="24"/>
                <w:szCs w:val="20"/>
              </w:rPr>
            </w:pPr>
            <w:r>
              <w:rPr>
                <w:sz w:val="24"/>
                <w:szCs w:val="20"/>
              </w:rPr>
              <w:t>Đ</w:t>
            </w:r>
            <w:r w:rsidRPr="00AF5F6A">
              <w:rPr>
                <w:sz w:val="24"/>
                <w:szCs w:val="20"/>
              </w:rPr>
              <w:t>ề nghị bổ sung nội dung “Chỉ đạo, hướng dẫn công tác phân cấp thực hiện công tác quản lý vệ sinh lao động, quản lý sức khỏe người lao động và bệnh nghề nghiệp thuộc thẩm quyền quản lý”</w:t>
            </w:r>
          </w:p>
        </w:tc>
        <w:tc>
          <w:tcPr>
            <w:tcW w:w="4316" w:type="dxa"/>
          </w:tcPr>
          <w:p w14:paraId="49572B18" w14:textId="38A96F98" w:rsidR="006B076C" w:rsidRDefault="006B076C" w:rsidP="003B6A3A">
            <w:pPr>
              <w:ind w:firstLine="0"/>
              <w:rPr>
                <w:sz w:val="24"/>
                <w:szCs w:val="20"/>
              </w:rPr>
            </w:pPr>
            <w:r>
              <w:rPr>
                <w:sz w:val="24"/>
                <w:szCs w:val="20"/>
              </w:rPr>
              <w:t>Đã tiếp thu.</w:t>
            </w:r>
          </w:p>
        </w:tc>
      </w:tr>
      <w:tr w:rsidR="00F35577" w:rsidRPr="00AE33DF" w14:paraId="7F27BEEA" w14:textId="77777777" w:rsidTr="00F72E63">
        <w:trPr>
          <w:tblHeader/>
        </w:trPr>
        <w:tc>
          <w:tcPr>
            <w:tcW w:w="630" w:type="dxa"/>
          </w:tcPr>
          <w:p w14:paraId="17101CE3" w14:textId="77777777" w:rsidR="00F35577" w:rsidRDefault="00F35577" w:rsidP="00F35577">
            <w:pPr>
              <w:ind w:firstLine="0"/>
              <w:jc w:val="center"/>
              <w:rPr>
                <w:sz w:val="24"/>
                <w:szCs w:val="20"/>
              </w:rPr>
            </w:pPr>
          </w:p>
        </w:tc>
        <w:tc>
          <w:tcPr>
            <w:tcW w:w="1902" w:type="dxa"/>
          </w:tcPr>
          <w:p w14:paraId="6030E2D1" w14:textId="0FFFDFF8" w:rsidR="00F35577" w:rsidRDefault="00F35577" w:rsidP="00F35577">
            <w:pPr>
              <w:ind w:firstLine="0"/>
              <w:rPr>
                <w:sz w:val="24"/>
                <w:szCs w:val="20"/>
              </w:rPr>
            </w:pPr>
            <w:r>
              <w:rPr>
                <w:sz w:val="24"/>
                <w:szCs w:val="20"/>
              </w:rPr>
              <w:t>Khoản 3</w:t>
            </w:r>
          </w:p>
        </w:tc>
        <w:tc>
          <w:tcPr>
            <w:tcW w:w="1979" w:type="dxa"/>
          </w:tcPr>
          <w:p w14:paraId="4E7A4829" w14:textId="5948F46A" w:rsidR="00F35577" w:rsidRDefault="00F35577" w:rsidP="00F35577">
            <w:pPr>
              <w:ind w:firstLine="0"/>
              <w:rPr>
                <w:sz w:val="24"/>
                <w:szCs w:val="20"/>
              </w:rPr>
            </w:pPr>
            <w:r>
              <w:rPr>
                <w:sz w:val="24"/>
                <w:szCs w:val="20"/>
              </w:rPr>
              <w:t>Bộ LĐTBXH</w:t>
            </w:r>
          </w:p>
        </w:tc>
        <w:tc>
          <w:tcPr>
            <w:tcW w:w="6833" w:type="dxa"/>
          </w:tcPr>
          <w:p w14:paraId="442F3DBD" w14:textId="1CAE9FD8" w:rsidR="00F35577" w:rsidRDefault="00F35577" w:rsidP="00F35577">
            <w:pPr>
              <w:ind w:firstLine="0"/>
              <w:rPr>
                <w:sz w:val="24"/>
                <w:szCs w:val="20"/>
              </w:rPr>
            </w:pPr>
            <w:r>
              <w:rPr>
                <w:sz w:val="24"/>
                <w:szCs w:val="20"/>
              </w:rPr>
              <w:t>Đề nghị rà soát đảm bảo phù hợp với trách nhiệm của Bộ Y tế được quy định tại Điều 85 và 89 Luật ATVSLĐ và Điều 40 Nghị định số 44/2016/NĐ-CP</w:t>
            </w:r>
          </w:p>
        </w:tc>
        <w:tc>
          <w:tcPr>
            <w:tcW w:w="4316" w:type="dxa"/>
          </w:tcPr>
          <w:p w14:paraId="63604444" w14:textId="564C43AE" w:rsidR="00F35577" w:rsidRDefault="004C2ED2" w:rsidP="00F35577">
            <w:pPr>
              <w:ind w:firstLine="0"/>
              <w:rPr>
                <w:sz w:val="24"/>
                <w:szCs w:val="20"/>
              </w:rPr>
            </w:pPr>
            <w:r>
              <w:rPr>
                <w:sz w:val="24"/>
                <w:szCs w:val="20"/>
              </w:rPr>
              <w:t>Đã</w:t>
            </w:r>
            <w:r w:rsidR="00F35577">
              <w:rPr>
                <w:sz w:val="24"/>
                <w:szCs w:val="20"/>
              </w:rPr>
              <w:t xml:space="preserve"> rà soát và tiếp thu</w:t>
            </w:r>
          </w:p>
        </w:tc>
      </w:tr>
      <w:tr w:rsidR="00F35577" w:rsidRPr="00AE33DF" w14:paraId="11C80BD6" w14:textId="77777777" w:rsidTr="00F72E63">
        <w:trPr>
          <w:tblHeader/>
        </w:trPr>
        <w:tc>
          <w:tcPr>
            <w:tcW w:w="630" w:type="dxa"/>
          </w:tcPr>
          <w:p w14:paraId="32D40B86" w14:textId="77777777" w:rsidR="00F35577" w:rsidRDefault="00F35577" w:rsidP="00F35577">
            <w:pPr>
              <w:ind w:firstLine="0"/>
              <w:jc w:val="center"/>
              <w:rPr>
                <w:sz w:val="24"/>
                <w:szCs w:val="20"/>
              </w:rPr>
            </w:pPr>
          </w:p>
        </w:tc>
        <w:tc>
          <w:tcPr>
            <w:tcW w:w="1902" w:type="dxa"/>
          </w:tcPr>
          <w:p w14:paraId="0BCAD88B" w14:textId="31BBEAD9" w:rsidR="00F35577" w:rsidRDefault="00F35577" w:rsidP="00F35577">
            <w:pPr>
              <w:ind w:firstLine="0"/>
              <w:rPr>
                <w:sz w:val="24"/>
                <w:szCs w:val="20"/>
              </w:rPr>
            </w:pPr>
            <w:r>
              <w:rPr>
                <w:sz w:val="24"/>
                <w:szCs w:val="20"/>
              </w:rPr>
              <w:t>Khoản 4</w:t>
            </w:r>
          </w:p>
        </w:tc>
        <w:tc>
          <w:tcPr>
            <w:tcW w:w="1979" w:type="dxa"/>
          </w:tcPr>
          <w:p w14:paraId="7FE1FD32" w14:textId="21DB614D" w:rsidR="00F35577" w:rsidRDefault="00F35577" w:rsidP="00F35577">
            <w:pPr>
              <w:ind w:firstLine="0"/>
              <w:rPr>
                <w:sz w:val="24"/>
                <w:szCs w:val="20"/>
              </w:rPr>
            </w:pPr>
            <w:r>
              <w:rPr>
                <w:sz w:val="24"/>
                <w:szCs w:val="20"/>
              </w:rPr>
              <w:t>UBND Lào Kai</w:t>
            </w:r>
          </w:p>
        </w:tc>
        <w:tc>
          <w:tcPr>
            <w:tcW w:w="6833" w:type="dxa"/>
          </w:tcPr>
          <w:p w14:paraId="1BBB69EB" w14:textId="61478734" w:rsidR="00F35577" w:rsidRDefault="00F35577" w:rsidP="00F35577">
            <w:pPr>
              <w:tabs>
                <w:tab w:val="left" w:pos="442"/>
              </w:tabs>
              <w:ind w:firstLine="0"/>
              <w:rPr>
                <w:sz w:val="24"/>
                <w:szCs w:val="20"/>
              </w:rPr>
            </w:pPr>
            <w:r w:rsidRPr="0017456A">
              <w:rPr>
                <w:sz w:val="24"/>
                <w:szCs w:val="20"/>
              </w:rPr>
              <w:t>Đề nghị sửa thành “Tổ chức kiểm tra, giám sát việc thực hiện các quy định về vệ sinh lao động, quan trắc môi trường lao động, chăm sóc sức khỏe người lao động, phòng chống bệnh nghề nghiệp tại các cơ sở lao động trên địa bàn”.</w:t>
            </w:r>
            <w:r w:rsidRPr="0017456A">
              <w:rPr>
                <w:sz w:val="24"/>
                <w:szCs w:val="20"/>
              </w:rPr>
              <w:tab/>
            </w:r>
          </w:p>
        </w:tc>
        <w:tc>
          <w:tcPr>
            <w:tcW w:w="4316" w:type="dxa"/>
          </w:tcPr>
          <w:p w14:paraId="7FDB0E7F" w14:textId="101AB115" w:rsidR="00F35577" w:rsidRDefault="00F35577" w:rsidP="00F35577">
            <w:pPr>
              <w:ind w:firstLine="0"/>
              <w:rPr>
                <w:sz w:val="24"/>
                <w:szCs w:val="20"/>
              </w:rPr>
            </w:pPr>
            <w:r w:rsidRPr="0017456A">
              <w:rPr>
                <w:sz w:val="24"/>
                <w:szCs w:val="20"/>
              </w:rPr>
              <w:t>Tiếp thu, đảm bảo sự thống nhất trong văn bản.</w:t>
            </w:r>
          </w:p>
        </w:tc>
      </w:tr>
      <w:tr w:rsidR="00F35577" w:rsidRPr="00AE33DF" w14:paraId="3681885F" w14:textId="77777777" w:rsidTr="00F72E63">
        <w:trPr>
          <w:tblHeader/>
        </w:trPr>
        <w:tc>
          <w:tcPr>
            <w:tcW w:w="630" w:type="dxa"/>
          </w:tcPr>
          <w:p w14:paraId="12C2A69B" w14:textId="77777777" w:rsidR="00F35577" w:rsidRDefault="00F35577" w:rsidP="00F35577">
            <w:pPr>
              <w:ind w:firstLine="0"/>
              <w:jc w:val="center"/>
              <w:rPr>
                <w:sz w:val="24"/>
                <w:szCs w:val="20"/>
              </w:rPr>
            </w:pPr>
          </w:p>
        </w:tc>
        <w:tc>
          <w:tcPr>
            <w:tcW w:w="1902" w:type="dxa"/>
          </w:tcPr>
          <w:p w14:paraId="507E56E8" w14:textId="7D1D50DC" w:rsidR="00F35577" w:rsidRDefault="00F35577" w:rsidP="00F35577">
            <w:pPr>
              <w:ind w:firstLine="0"/>
              <w:rPr>
                <w:sz w:val="24"/>
                <w:szCs w:val="20"/>
              </w:rPr>
            </w:pPr>
            <w:r>
              <w:rPr>
                <w:sz w:val="24"/>
                <w:szCs w:val="20"/>
              </w:rPr>
              <w:t>Khoản 4</w:t>
            </w:r>
          </w:p>
        </w:tc>
        <w:tc>
          <w:tcPr>
            <w:tcW w:w="1979" w:type="dxa"/>
          </w:tcPr>
          <w:p w14:paraId="19D8F0E1" w14:textId="08ABEC9D" w:rsidR="00F35577" w:rsidRDefault="00F35577" w:rsidP="00F35577">
            <w:pPr>
              <w:ind w:firstLine="0"/>
              <w:rPr>
                <w:sz w:val="24"/>
                <w:szCs w:val="20"/>
              </w:rPr>
            </w:pPr>
            <w:r>
              <w:rPr>
                <w:sz w:val="24"/>
                <w:szCs w:val="20"/>
              </w:rPr>
              <w:t>SYT Đà Nẵng</w:t>
            </w:r>
          </w:p>
        </w:tc>
        <w:tc>
          <w:tcPr>
            <w:tcW w:w="6833" w:type="dxa"/>
          </w:tcPr>
          <w:p w14:paraId="329D9F1D" w14:textId="77369CB0" w:rsidR="00F35577" w:rsidRDefault="00F35577" w:rsidP="00F35577">
            <w:pPr>
              <w:ind w:firstLine="0"/>
              <w:rPr>
                <w:sz w:val="24"/>
                <w:szCs w:val="20"/>
              </w:rPr>
            </w:pPr>
            <w:r>
              <w:rPr>
                <w:sz w:val="24"/>
                <w:szCs w:val="20"/>
              </w:rPr>
              <w:t>Đ</w:t>
            </w:r>
            <w:r w:rsidRPr="00AF5F6A">
              <w:rPr>
                <w:sz w:val="24"/>
                <w:szCs w:val="20"/>
              </w:rPr>
              <w:t>ề nghị điều chỉnh “cơ sở sản xuất kinh doanh” thành “cơ sở lao động”</w:t>
            </w:r>
          </w:p>
        </w:tc>
        <w:tc>
          <w:tcPr>
            <w:tcW w:w="4316" w:type="dxa"/>
          </w:tcPr>
          <w:p w14:paraId="63EDD7ED" w14:textId="0525F25E" w:rsidR="00F35577" w:rsidRDefault="00F35577" w:rsidP="00F35577">
            <w:pPr>
              <w:ind w:firstLine="0"/>
              <w:rPr>
                <w:sz w:val="24"/>
                <w:szCs w:val="20"/>
              </w:rPr>
            </w:pPr>
            <w:r>
              <w:rPr>
                <w:sz w:val="24"/>
                <w:szCs w:val="20"/>
              </w:rPr>
              <w:t>Tiếp thu</w:t>
            </w:r>
          </w:p>
        </w:tc>
      </w:tr>
      <w:tr w:rsidR="00F35577" w:rsidRPr="00AE33DF" w14:paraId="7F2ECF8C" w14:textId="77777777" w:rsidTr="00F72E63">
        <w:trPr>
          <w:tblHeader/>
        </w:trPr>
        <w:tc>
          <w:tcPr>
            <w:tcW w:w="630" w:type="dxa"/>
          </w:tcPr>
          <w:p w14:paraId="381909A0" w14:textId="77777777" w:rsidR="00F35577" w:rsidRDefault="00F35577" w:rsidP="00F35577">
            <w:pPr>
              <w:ind w:firstLine="0"/>
              <w:jc w:val="center"/>
              <w:rPr>
                <w:sz w:val="24"/>
                <w:szCs w:val="20"/>
              </w:rPr>
            </w:pPr>
          </w:p>
        </w:tc>
        <w:tc>
          <w:tcPr>
            <w:tcW w:w="1902" w:type="dxa"/>
          </w:tcPr>
          <w:p w14:paraId="339309FB" w14:textId="77777777" w:rsidR="00F35577" w:rsidRDefault="00F35577" w:rsidP="00F35577">
            <w:pPr>
              <w:ind w:firstLine="0"/>
              <w:rPr>
                <w:sz w:val="24"/>
                <w:szCs w:val="20"/>
              </w:rPr>
            </w:pPr>
            <w:r>
              <w:rPr>
                <w:sz w:val="24"/>
                <w:szCs w:val="20"/>
              </w:rPr>
              <w:t>Khoản 4</w:t>
            </w:r>
          </w:p>
        </w:tc>
        <w:tc>
          <w:tcPr>
            <w:tcW w:w="1979" w:type="dxa"/>
          </w:tcPr>
          <w:p w14:paraId="2AF2A745" w14:textId="6FF30DA3" w:rsidR="00F35577" w:rsidRDefault="00F35577" w:rsidP="00F35577">
            <w:pPr>
              <w:ind w:firstLine="0"/>
              <w:rPr>
                <w:sz w:val="24"/>
                <w:szCs w:val="20"/>
              </w:rPr>
            </w:pPr>
            <w:r>
              <w:rPr>
                <w:sz w:val="24"/>
                <w:szCs w:val="20"/>
              </w:rPr>
              <w:t>SYT Đăk Lăk</w:t>
            </w:r>
          </w:p>
        </w:tc>
        <w:tc>
          <w:tcPr>
            <w:tcW w:w="6833" w:type="dxa"/>
          </w:tcPr>
          <w:p w14:paraId="3A07C7AD" w14:textId="77777777" w:rsidR="00F35577" w:rsidRDefault="00F35577" w:rsidP="00F35577">
            <w:pPr>
              <w:ind w:firstLine="0"/>
              <w:rPr>
                <w:sz w:val="24"/>
                <w:szCs w:val="20"/>
              </w:rPr>
            </w:pPr>
            <w:r>
              <w:rPr>
                <w:sz w:val="24"/>
                <w:szCs w:val="20"/>
              </w:rPr>
              <w:t>Đ</w:t>
            </w:r>
            <w:r w:rsidRPr="00AF5F6A">
              <w:rPr>
                <w:sz w:val="24"/>
                <w:szCs w:val="20"/>
              </w:rPr>
              <w:t>ề nghị điều chỉnh “cơ sở sản xuất kinh doanh” thành “cơ sở lao động”</w:t>
            </w:r>
          </w:p>
        </w:tc>
        <w:tc>
          <w:tcPr>
            <w:tcW w:w="4316" w:type="dxa"/>
          </w:tcPr>
          <w:p w14:paraId="578407DF" w14:textId="77777777" w:rsidR="00F35577" w:rsidRDefault="00F35577" w:rsidP="00F35577">
            <w:pPr>
              <w:ind w:firstLine="0"/>
              <w:rPr>
                <w:sz w:val="24"/>
                <w:szCs w:val="20"/>
              </w:rPr>
            </w:pPr>
            <w:r>
              <w:rPr>
                <w:sz w:val="24"/>
                <w:szCs w:val="20"/>
              </w:rPr>
              <w:t>Tiếp thu</w:t>
            </w:r>
          </w:p>
        </w:tc>
      </w:tr>
      <w:tr w:rsidR="00F35577" w:rsidRPr="00AE33DF" w14:paraId="6EDC7CE0" w14:textId="77777777" w:rsidTr="00F72E63">
        <w:trPr>
          <w:tblHeader/>
        </w:trPr>
        <w:tc>
          <w:tcPr>
            <w:tcW w:w="630" w:type="dxa"/>
          </w:tcPr>
          <w:p w14:paraId="7D8D9605" w14:textId="77777777" w:rsidR="00F35577" w:rsidRDefault="00F35577" w:rsidP="00F35577">
            <w:pPr>
              <w:ind w:firstLine="0"/>
              <w:jc w:val="center"/>
              <w:rPr>
                <w:sz w:val="24"/>
                <w:szCs w:val="20"/>
              </w:rPr>
            </w:pPr>
          </w:p>
        </w:tc>
        <w:tc>
          <w:tcPr>
            <w:tcW w:w="1902" w:type="dxa"/>
          </w:tcPr>
          <w:p w14:paraId="3BC12FA2" w14:textId="31448D79" w:rsidR="00F35577" w:rsidRDefault="00F35577" w:rsidP="00F35577">
            <w:pPr>
              <w:ind w:firstLine="0"/>
              <w:rPr>
                <w:sz w:val="24"/>
                <w:szCs w:val="20"/>
              </w:rPr>
            </w:pPr>
            <w:r>
              <w:rPr>
                <w:sz w:val="24"/>
                <w:szCs w:val="20"/>
              </w:rPr>
              <w:t xml:space="preserve">Khoản 5 </w:t>
            </w:r>
          </w:p>
        </w:tc>
        <w:tc>
          <w:tcPr>
            <w:tcW w:w="1979" w:type="dxa"/>
          </w:tcPr>
          <w:p w14:paraId="7D4D3064" w14:textId="5E9670E8" w:rsidR="00F35577" w:rsidRDefault="00F35577" w:rsidP="00F35577">
            <w:pPr>
              <w:ind w:firstLine="0"/>
              <w:rPr>
                <w:sz w:val="24"/>
                <w:szCs w:val="20"/>
              </w:rPr>
            </w:pPr>
            <w:r>
              <w:rPr>
                <w:sz w:val="24"/>
                <w:szCs w:val="20"/>
              </w:rPr>
              <w:t>UBND Lào Kai</w:t>
            </w:r>
          </w:p>
        </w:tc>
        <w:tc>
          <w:tcPr>
            <w:tcW w:w="6833" w:type="dxa"/>
          </w:tcPr>
          <w:p w14:paraId="154664AA" w14:textId="4873BC1A" w:rsidR="00F35577" w:rsidRDefault="00F35577" w:rsidP="00F35577">
            <w:pPr>
              <w:ind w:firstLine="0"/>
              <w:rPr>
                <w:sz w:val="24"/>
                <w:szCs w:val="20"/>
              </w:rPr>
            </w:pPr>
            <w:r>
              <w:rPr>
                <w:sz w:val="24"/>
                <w:szCs w:val="20"/>
              </w:rPr>
              <w:t xml:space="preserve">Đề nghị sửa thành </w:t>
            </w:r>
            <w:r w:rsidRPr="008554D9">
              <w:rPr>
                <w:sz w:val="24"/>
                <w:szCs w:val="20"/>
              </w:rPr>
              <w:t xml:space="preserve">“Phối hợp với Sở Lao động - Thương binh và Xã hội thanh tra, </w:t>
            </w:r>
            <w:r w:rsidRPr="009C10CC">
              <w:rPr>
                <w:b/>
                <w:bCs/>
                <w:i/>
                <w:iCs/>
                <w:sz w:val="24"/>
                <w:szCs w:val="20"/>
              </w:rPr>
              <w:t>kiểm tra</w:t>
            </w:r>
            <w:r w:rsidRPr="008554D9">
              <w:rPr>
                <w:sz w:val="24"/>
                <w:szCs w:val="20"/>
              </w:rPr>
              <w:t xml:space="preserve"> việc chấp hành pháp</w:t>
            </w:r>
            <w:r>
              <w:rPr>
                <w:sz w:val="24"/>
                <w:szCs w:val="20"/>
              </w:rPr>
              <w:t xml:space="preserve"> </w:t>
            </w:r>
            <w:r w:rsidRPr="008554D9">
              <w:rPr>
                <w:sz w:val="24"/>
                <w:szCs w:val="20"/>
              </w:rPr>
              <w:t>luật về vệ sinh lao động theo quy định”.</w:t>
            </w:r>
          </w:p>
        </w:tc>
        <w:tc>
          <w:tcPr>
            <w:tcW w:w="4316" w:type="dxa"/>
          </w:tcPr>
          <w:p w14:paraId="48909CCF" w14:textId="3DECA275" w:rsidR="00F35577" w:rsidRDefault="007D5A45" w:rsidP="00F35577">
            <w:pPr>
              <w:ind w:firstLine="0"/>
              <w:rPr>
                <w:sz w:val="24"/>
                <w:szCs w:val="20"/>
              </w:rPr>
            </w:pPr>
            <w:r>
              <w:rPr>
                <w:sz w:val="24"/>
                <w:szCs w:val="20"/>
              </w:rPr>
              <w:t>T</w:t>
            </w:r>
            <w:r w:rsidR="00F35577">
              <w:rPr>
                <w:sz w:val="24"/>
                <w:szCs w:val="20"/>
              </w:rPr>
              <w:t>iếp thu do kiểm tra là chức năng thường xuyên của ngành y tế, chỉ có thanh tra về vệ sinh lao động mới cần phối hợp với ngành LĐTBXH do ngành y tế không có chức năng này trong quy định của Luật.</w:t>
            </w:r>
          </w:p>
        </w:tc>
      </w:tr>
      <w:tr w:rsidR="00F35577" w:rsidRPr="00AE33DF" w14:paraId="72D12AC3" w14:textId="77777777" w:rsidTr="00F72E63">
        <w:trPr>
          <w:tblHeader/>
        </w:trPr>
        <w:tc>
          <w:tcPr>
            <w:tcW w:w="630" w:type="dxa"/>
          </w:tcPr>
          <w:p w14:paraId="18418BE0" w14:textId="77777777" w:rsidR="00F35577" w:rsidRDefault="00F35577" w:rsidP="00F35577">
            <w:pPr>
              <w:ind w:firstLine="0"/>
              <w:jc w:val="center"/>
              <w:rPr>
                <w:sz w:val="24"/>
                <w:szCs w:val="20"/>
              </w:rPr>
            </w:pPr>
          </w:p>
        </w:tc>
        <w:tc>
          <w:tcPr>
            <w:tcW w:w="1902" w:type="dxa"/>
          </w:tcPr>
          <w:p w14:paraId="259FBE02" w14:textId="1D8811C8" w:rsidR="00F35577" w:rsidRDefault="00F35577" w:rsidP="00F35577">
            <w:pPr>
              <w:ind w:firstLine="0"/>
              <w:rPr>
                <w:sz w:val="24"/>
                <w:szCs w:val="20"/>
              </w:rPr>
            </w:pPr>
            <w:r>
              <w:rPr>
                <w:sz w:val="24"/>
                <w:szCs w:val="20"/>
              </w:rPr>
              <w:t>Khoản 5</w:t>
            </w:r>
          </w:p>
        </w:tc>
        <w:tc>
          <w:tcPr>
            <w:tcW w:w="1979" w:type="dxa"/>
          </w:tcPr>
          <w:p w14:paraId="7C491DF4" w14:textId="7B19A59C" w:rsidR="00F35577" w:rsidRDefault="00F35577" w:rsidP="00F35577">
            <w:pPr>
              <w:ind w:firstLine="0"/>
              <w:rPr>
                <w:sz w:val="24"/>
                <w:szCs w:val="20"/>
              </w:rPr>
            </w:pPr>
            <w:r>
              <w:rPr>
                <w:sz w:val="24"/>
                <w:szCs w:val="20"/>
              </w:rPr>
              <w:t>SYT Thái Bình</w:t>
            </w:r>
          </w:p>
        </w:tc>
        <w:tc>
          <w:tcPr>
            <w:tcW w:w="6833" w:type="dxa"/>
          </w:tcPr>
          <w:p w14:paraId="1C0F0192" w14:textId="12088037" w:rsidR="00F35577" w:rsidRDefault="00F35577" w:rsidP="00F35577">
            <w:pPr>
              <w:ind w:firstLine="0"/>
              <w:rPr>
                <w:sz w:val="24"/>
                <w:szCs w:val="20"/>
              </w:rPr>
            </w:pPr>
            <w:r>
              <w:rPr>
                <w:sz w:val="24"/>
                <w:szCs w:val="20"/>
              </w:rPr>
              <w:t>Sửa lại “</w:t>
            </w:r>
            <w:r w:rsidRPr="00543007">
              <w:rPr>
                <w:sz w:val="24"/>
                <w:szCs w:val="20"/>
              </w:rPr>
              <w:t>Phối hợp với Sở Lao động - Thương binh và Xã hội thanh tra, kiểm tra việc chấp hành pháp luật về vệ sinh lao động theo quy định</w:t>
            </w:r>
            <w:r>
              <w:rPr>
                <w:sz w:val="24"/>
                <w:szCs w:val="20"/>
              </w:rPr>
              <w:t>”.</w:t>
            </w:r>
          </w:p>
        </w:tc>
        <w:tc>
          <w:tcPr>
            <w:tcW w:w="4316" w:type="dxa"/>
          </w:tcPr>
          <w:p w14:paraId="06BBEF1F" w14:textId="6B2B7979" w:rsidR="00F35577" w:rsidRDefault="00F35577" w:rsidP="00F35577">
            <w:pPr>
              <w:ind w:firstLine="0"/>
              <w:rPr>
                <w:sz w:val="24"/>
                <w:szCs w:val="20"/>
              </w:rPr>
            </w:pPr>
            <w:r>
              <w:rPr>
                <w:sz w:val="24"/>
                <w:szCs w:val="20"/>
              </w:rPr>
              <w:t>Không tiếp thu do kiểm tra là chức năng của ngành y tế nhưng chỉ phối hợp để làm chức năng thanh tra (do ngành y tế không được Luật giao thực hiện thanh tra).</w:t>
            </w:r>
          </w:p>
        </w:tc>
      </w:tr>
      <w:tr w:rsidR="00F35577" w:rsidRPr="00AE33DF" w14:paraId="53BC4E04" w14:textId="77777777" w:rsidTr="00F72E63">
        <w:trPr>
          <w:tblHeader/>
        </w:trPr>
        <w:tc>
          <w:tcPr>
            <w:tcW w:w="630" w:type="dxa"/>
          </w:tcPr>
          <w:p w14:paraId="1C4F6E42" w14:textId="77777777" w:rsidR="00F35577" w:rsidRDefault="00F35577" w:rsidP="00F35577">
            <w:pPr>
              <w:ind w:firstLine="0"/>
              <w:jc w:val="center"/>
              <w:rPr>
                <w:sz w:val="24"/>
                <w:szCs w:val="20"/>
              </w:rPr>
            </w:pPr>
          </w:p>
        </w:tc>
        <w:tc>
          <w:tcPr>
            <w:tcW w:w="1902" w:type="dxa"/>
          </w:tcPr>
          <w:p w14:paraId="2E459240" w14:textId="318D6E23" w:rsidR="00F35577" w:rsidRDefault="00F35577" w:rsidP="00F35577">
            <w:pPr>
              <w:ind w:firstLine="0"/>
              <w:rPr>
                <w:sz w:val="24"/>
                <w:szCs w:val="20"/>
              </w:rPr>
            </w:pPr>
            <w:r>
              <w:rPr>
                <w:sz w:val="24"/>
                <w:szCs w:val="20"/>
              </w:rPr>
              <w:t xml:space="preserve">Bổ sung </w:t>
            </w:r>
            <w:r w:rsidR="007D5A45">
              <w:rPr>
                <w:sz w:val="24"/>
                <w:szCs w:val="20"/>
              </w:rPr>
              <w:t xml:space="preserve">01 </w:t>
            </w:r>
            <w:r>
              <w:rPr>
                <w:sz w:val="24"/>
                <w:szCs w:val="20"/>
              </w:rPr>
              <w:t>khoản</w:t>
            </w:r>
          </w:p>
        </w:tc>
        <w:tc>
          <w:tcPr>
            <w:tcW w:w="1979" w:type="dxa"/>
          </w:tcPr>
          <w:p w14:paraId="3E086489" w14:textId="480620C9" w:rsidR="00F35577" w:rsidRDefault="00F35577" w:rsidP="00F35577">
            <w:pPr>
              <w:ind w:firstLine="0"/>
              <w:rPr>
                <w:sz w:val="24"/>
                <w:szCs w:val="20"/>
              </w:rPr>
            </w:pPr>
            <w:r>
              <w:rPr>
                <w:sz w:val="24"/>
                <w:szCs w:val="20"/>
              </w:rPr>
              <w:t>UBND Lào Kai</w:t>
            </w:r>
          </w:p>
        </w:tc>
        <w:tc>
          <w:tcPr>
            <w:tcW w:w="6833" w:type="dxa"/>
          </w:tcPr>
          <w:p w14:paraId="6305B9F4" w14:textId="66869EA1" w:rsidR="00F35577" w:rsidRDefault="00F35577" w:rsidP="00F35577">
            <w:pPr>
              <w:ind w:firstLine="0"/>
              <w:rPr>
                <w:sz w:val="24"/>
                <w:szCs w:val="20"/>
              </w:rPr>
            </w:pPr>
            <w:r w:rsidRPr="00157D39">
              <w:rPr>
                <w:sz w:val="24"/>
                <w:szCs w:val="20"/>
              </w:rPr>
              <w:t>“Phối hợp với</w:t>
            </w:r>
            <w:r>
              <w:rPr>
                <w:sz w:val="24"/>
                <w:szCs w:val="20"/>
              </w:rPr>
              <w:t xml:space="preserve"> </w:t>
            </w:r>
            <w:r w:rsidRPr="00157D39">
              <w:rPr>
                <w:sz w:val="24"/>
                <w:szCs w:val="20"/>
              </w:rPr>
              <w:t>Ban Quản lý</w:t>
            </w:r>
            <w:r>
              <w:rPr>
                <w:sz w:val="24"/>
                <w:szCs w:val="20"/>
              </w:rPr>
              <w:t xml:space="preserve"> </w:t>
            </w:r>
            <w:r w:rsidRPr="00157D39">
              <w:rPr>
                <w:sz w:val="24"/>
                <w:szCs w:val="20"/>
              </w:rPr>
              <w:t>Khu công nghiệp, Khu kinh tế kiểm tra, giám sát việc thực hiện các</w:t>
            </w:r>
            <w:r>
              <w:rPr>
                <w:sz w:val="24"/>
                <w:szCs w:val="20"/>
              </w:rPr>
              <w:t xml:space="preserve"> </w:t>
            </w:r>
            <w:r w:rsidRPr="00157D39">
              <w:rPr>
                <w:sz w:val="24"/>
                <w:szCs w:val="20"/>
              </w:rPr>
              <w:t>quy định về vệ sinh lao động, quan trắc môi trường lao động, chăm sóc sức khỏe</w:t>
            </w:r>
            <w:r>
              <w:rPr>
                <w:sz w:val="24"/>
                <w:szCs w:val="20"/>
              </w:rPr>
              <w:t xml:space="preserve"> </w:t>
            </w:r>
            <w:r w:rsidRPr="00157D39">
              <w:rPr>
                <w:sz w:val="24"/>
                <w:szCs w:val="20"/>
              </w:rPr>
              <w:t xml:space="preserve">người lao động, phòng </w:t>
            </w:r>
            <w:r w:rsidRPr="00157D39">
              <w:rPr>
                <w:sz w:val="24"/>
                <w:szCs w:val="20"/>
              </w:rPr>
              <w:lastRenderedPageBreak/>
              <w:t>chống bệnh nghềnghiệp tại các doanh nghiệp trong Khu</w:t>
            </w:r>
            <w:r>
              <w:rPr>
                <w:sz w:val="24"/>
                <w:szCs w:val="20"/>
              </w:rPr>
              <w:t xml:space="preserve"> </w:t>
            </w:r>
            <w:r w:rsidRPr="00157D39">
              <w:rPr>
                <w:sz w:val="24"/>
                <w:szCs w:val="20"/>
              </w:rPr>
              <w:t>công nghiệp, Khu kinh tế”</w:t>
            </w:r>
          </w:p>
        </w:tc>
        <w:tc>
          <w:tcPr>
            <w:tcW w:w="4316" w:type="dxa"/>
          </w:tcPr>
          <w:p w14:paraId="6DBBABD7" w14:textId="0E5D9855" w:rsidR="00F35577" w:rsidRDefault="00F35577" w:rsidP="00F35577">
            <w:pPr>
              <w:ind w:firstLine="0"/>
              <w:rPr>
                <w:sz w:val="24"/>
                <w:szCs w:val="20"/>
              </w:rPr>
            </w:pPr>
            <w:r>
              <w:rPr>
                <w:sz w:val="24"/>
                <w:szCs w:val="20"/>
              </w:rPr>
              <w:lastRenderedPageBreak/>
              <w:t>Không tiếp thu do nội dung này đã được phản ánh đầy đủ trong Khoản 4 của Điều 20</w:t>
            </w:r>
          </w:p>
        </w:tc>
      </w:tr>
      <w:tr w:rsidR="00F35577" w:rsidRPr="00AE33DF" w14:paraId="4C238C42" w14:textId="77777777" w:rsidTr="00F72E63">
        <w:trPr>
          <w:tblHeader/>
        </w:trPr>
        <w:tc>
          <w:tcPr>
            <w:tcW w:w="630" w:type="dxa"/>
          </w:tcPr>
          <w:p w14:paraId="57C95AFF" w14:textId="77777777" w:rsidR="00F35577" w:rsidRDefault="00F35577" w:rsidP="00F35577">
            <w:pPr>
              <w:ind w:firstLine="0"/>
              <w:jc w:val="center"/>
              <w:rPr>
                <w:sz w:val="24"/>
                <w:szCs w:val="20"/>
              </w:rPr>
            </w:pPr>
          </w:p>
        </w:tc>
        <w:tc>
          <w:tcPr>
            <w:tcW w:w="1902" w:type="dxa"/>
          </w:tcPr>
          <w:p w14:paraId="62B4CACA" w14:textId="05920FED" w:rsidR="00F35577" w:rsidRDefault="00F35577" w:rsidP="00F35577">
            <w:pPr>
              <w:ind w:firstLine="0"/>
              <w:rPr>
                <w:sz w:val="24"/>
                <w:szCs w:val="20"/>
              </w:rPr>
            </w:pPr>
            <w:r>
              <w:rPr>
                <w:sz w:val="24"/>
                <w:szCs w:val="20"/>
              </w:rPr>
              <w:t xml:space="preserve">Bổ sung </w:t>
            </w:r>
            <w:r w:rsidR="007D5A45">
              <w:rPr>
                <w:sz w:val="24"/>
                <w:szCs w:val="20"/>
              </w:rPr>
              <w:t xml:space="preserve">01 </w:t>
            </w:r>
            <w:r>
              <w:rPr>
                <w:sz w:val="24"/>
                <w:szCs w:val="20"/>
              </w:rPr>
              <w:t>Khoản</w:t>
            </w:r>
          </w:p>
        </w:tc>
        <w:tc>
          <w:tcPr>
            <w:tcW w:w="1979" w:type="dxa"/>
          </w:tcPr>
          <w:p w14:paraId="4CD4A5A3" w14:textId="6F2BBE1A" w:rsidR="00F35577" w:rsidRDefault="00F35577" w:rsidP="00F35577">
            <w:pPr>
              <w:ind w:firstLine="0"/>
              <w:rPr>
                <w:sz w:val="24"/>
                <w:szCs w:val="20"/>
              </w:rPr>
            </w:pPr>
            <w:r>
              <w:rPr>
                <w:sz w:val="24"/>
                <w:szCs w:val="20"/>
              </w:rPr>
              <w:t>SYT Đăk Lăk</w:t>
            </w:r>
          </w:p>
        </w:tc>
        <w:tc>
          <w:tcPr>
            <w:tcW w:w="6833" w:type="dxa"/>
          </w:tcPr>
          <w:p w14:paraId="14E33A88" w14:textId="28191A2E" w:rsidR="00F35577" w:rsidRPr="00157D39" w:rsidRDefault="00F35577" w:rsidP="00F35577">
            <w:pPr>
              <w:ind w:firstLine="0"/>
              <w:rPr>
                <w:sz w:val="24"/>
                <w:szCs w:val="20"/>
              </w:rPr>
            </w:pPr>
            <w:r w:rsidRPr="00E170DD">
              <w:rPr>
                <w:sz w:val="24"/>
                <w:szCs w:val="20"/>
              </w:rPr>
              <w:t>Công bố danh sách các cơ sở đủ điều kiện quan trắc môi trường lao động, cơ sở y tế</w:t>
            </w:r>
            <w:r>
              <w:rPr>
                <w:sz w:val="24"/>
                <w:szCs w:val="20"/>
              </w:rPr>
              <w:t xml:space="preserve"> </w:t>
            </w:r>
            <w:r w:rsidRPr="00E170DD">
              <w:rPr>
                <w:sz w:val="24"/>
                <w:szCs w:val="20"/>
              </w:rPr>
              <w:t>cung cấp dịch vụ chăm sóc sức khỏe cho</w:t>
            </w:r>
            <w:r>
              <w:rPr>
                <w:sz w:val="24"/>
                <w:szCs w:val="20"/>
              </w:rPr>
              <w:t xml:space="preserve"> </w:t>
            </w:r>
            <w:r w:rsidRPr="00E170DD">
              <w:rPr>
                <w:sz w:val="24"/>
                <w:szCs w:val="20"/>
              </w:rPr>
              <w:t>người lao động, khám sức khỏe định kỳ, cơ sở được cấp phép khám, điều trị bệnh nghề nghiệp, cơ sở đào tạo cấp chứng chỉ chứng nhận chuyên môn y tế lao động, huấn luyện sơ cứu, cấp cứu thuộc thẩm quyền cấp phép của Sở Y tế trên trang we</w:t>
            </w:r>
            <w:r>
              <w:rPr>
                <w:sz w:val="24"/>
                <w:szCs w:val="20"/>
              </w:rPr>
              <w:t>b</w:t>
            </w:r>
            <w:r w:rsidRPr="00E170DD">
              <w:rPr>
                <w:sz w:val="24"/>
                <w:szCs w:val="20"/>
              </w:rPr>
              <w:t>site của Sở</w:t>
            </w:r>
            <w:r>
              <w:rPr>
                <w:sz w:val="24"/>
                <w:szCs w:val="20"/>
              </w:rPr>
              <w:t xml:space="preserve"> Y tế</w:t>
            </w:r>
            <w:r w:rsidRPr="00E170DD">
              <w:rPr>
                <w:sz w:val="24"/>
                <w:szCs w:val="20"/>
              </w:rPr>
              <w:t>.</w:t>
            </w:r>
          </w:p>
        </w:tc>
        <w:tc>
          <w:tcPr>
            <w:tcW w:w="4316" w:type="dxa"/>
          </w:tcPr>
          <w:p w14:paraId="6C491E7D" w14:textId="5A831239" w:rsidR="00F35577" w:rsidRDefault="00F35577" w:rsidP="00F35577">
            <w:pPr>
              <w:ind w:firstLine="0"/>
              <w:rPr>
                <w:sz w:val="24"/>
                <w:szCs w:val="20"/>
              </w:rPr>
            </w:pPr>
            <w:r>
              <w:rPr>
                <w:sz w:val="24"/>
                <w:szCs w:val="20"/>
              </w:rPr>
              <w:t>Không tiếp thu do</w:t>
            </w:r>
            <w:r w:rsidR="007D5A45">
              <w:rPr>
                <w:sz w:val="24"/>
                <w:szCs w:val="20"/>
              </w:rPr>
              <w:t xml:space="preserve"> đã quy định tại NĐ 44 và 140.</w:t>
            </w:r>
            <w:r>
              <w:rPr>
                <w:sz w:val="24"/>
                <w:szCs w:val="20"/>
              </w:rPr>
              <w:t xml:space="preserve"> </w:t>
            </w:r>
            <w:r w:rsidR="007D5A45">
              <w:rPr>
                <w:sz w:val="24"/>
                <w:szCs w:val="20"/>
              </w:rPr>
              <w:t>C</w:t>
            </w:r>
            <w:r>
              <w:rPr>
                <w:sz w:val="24"/>
                <w:szCs w:val="20"/>
              </w:rPr>
              <w:t>ác thông tin như đề xuất của tỉnh đã được đăng tải trên Cổng Thông tin điện tử của Bộ Y tế.</w:t>
            </w:r>
          </w:p>
        </w:tc>
      </w:tr>
      <w:tr w:rsidR="00E36314" w:rsidRPr="00B067A0" w14:paraId="229B506C" w14:textId="77777777" w:rsidTr="003B6A3A">
        <w:trPr>
          <w:tblHeader/>
        </w:trPr>
        <w:tc>
          <w:tcPr>
            <w:tcW w:w="630" w:type="dxa"/>
          </w:tcPr>
          <w:p w14:paraId="7B75C8E8" w14:textId="77777777" w:rsidR="00E36314" w:rsidRPr="00B067A0" w:rsidRDefault="00E36314" w:rsidP="003B6A3A">
            <w:pPr>
              <w:ind w:firstLine="0"/>
              <w:jc w:val="center"/>
              <w:rPr>
                <w:color w:val="FF0000"/>
                <w:sz w:val="24"/>
                <w:szCs w:val="20"/>
              </w:rPr>
            </w:pPr>
          </w:p>
        </w:tc>
        <w:tc>
          <w:tcPr>
            <w:tcW w:w="1902" w:type="dxa"/>
          </w:tcPr>
          <w:p w14:paraId="70A95B19" w14:textId="77777777" w:rsidR="00E36314" w:rsidRPr="00B067A0" w:rsidRDefault="00E36314" w:rsidP="003B6A3A">
            <w:pPr>
              <w:ind w:firstLine="0"/>
              <w:rPr>
                <w:color w:val="FF0000"/>
                <w:sz w:val="24"/>
                <w:szCs w:val="20"/>
              </w:rPr>
            </w:pPr>
          </w:p>
        </w:tc>
        <w:tc>
          <w:tcPr>
            <w:tcW w:w="1979" w:type="dxa"/>
          </w:tcPr>
          <w:p w14:paraId="2C18C0CC" w14:textId="77777777" w:rsidR="00E36314" w:rsidRPr="00B067A0" w:rsidRDefault="00E36314" w:rsidP="003B6A3A">
            <w:pPr>
              <w:ind w:firstLine="0"/>
              <w:rPr>
                <w:color w:val="FF0000"/>
                <w:sz w:val="24"/>
                <w:szCs w:val="20"/>
              </w:rPr>
            </w:pPr>
            <w:r>
              <w:rPr>
                <w:color w:val="FF0000"/>
                <w:sz w:val="24"/>
                <w:szCs w:val="20"/>
              </w:rPr>
              <w:t>Cục Phòng bệnh</w:t>
            </w:r>
          </w:p>
        </w:tc>
        <w:tc>
          <w:tcPr>
            <w:tcW w:w="6833" w:type="dxa"/>
          </w:tcPr>
          <w:p w14:paraId="4CA92F8B" w14:textId="77777777" w:rsidR="00E36314" w:rsidRPr="00B067A0" w:rsidRDefault="00E36314" w:rsidP="003B6A3A">
            <w:pPr>
              <w:ind w:firstLine="0"/>
              <w:rPr>
                <w:color w:val="FF0000"/>
                <w:sz w:val="24"/>
                <w:szCs w:val="20"/>
              </w:rPr>
            </w:pPr>
            <w:r>
              <w:rPr>
                <w:color w:val="FF0000"/>
                <w:sz w:val="24"/>
                <w:szCs w:val="20"/>
              </w:rPr>
              <w:t>Sửa lại toàn bộ Sở/Bộ Lao động Thương binh và Xã hội thành Sở/Bộ Nội vụ</w:t>
            </w:r>
          </w:p>
        </w:tc>
        <w:tc>
          <w:tcPr>
            <w:tcW w:w="4316" w:type="dxa"/>
          </w:tcPr>
          <w:p w14:paraId="1191D4BF" w14:textId="77777777" w:rsidR="00E36314" w:rsidRPr="00B067A0" w:rsidRDefault="00E36314" w:rsidP="003B6A3A">
            <w:pPr>
              <w:ind w:firstLine="0"/>
              <w:rPr>
                <w:color w:val="FF0000"/>
                <w:sz w:val="24"/>
                <w:szCs w:val="20"/>
              </w:rPr>
            </w:pPr>
            <w:r>
              <w:rPr>
                <w:color w:val="FF0000"/>
                <w:sz w:val="24"/>
                <w:szCs w:val="20"/>
              </w:rPr>
              <w:t>Thực hiện chủ trương của Đảng và Chính phủ về sáp nhập hành chính các tỉnh/thành phố trong năm 2025</w:t>
            </w:r>
          </w:p>
        </w:tc>
      </w:tr>
      <w:tr w:rsidR="00F35577" w:rsidRPr="00AE33DF" w14:paraId="4910CB09" w14:textId="77777777" w:rsidTr="00F72E63">
        <w:trPr>
          <w:tblHeader/>
        </w:trPr>
        <w:tc>
          <w:tcPr>
            <w:tcW w:w="630" w:type="dxa"/>
          </w:tcPr>
          <w:p w14:paraId="2B32290F" w14:textId="09520397" w:rsidR="00F35577" w:rsidRDefault="00F35577" w:rsidP="00F35577">
            <w:pPr>
              <w:ind w:firstLine="0"/>
              <w:jc w:val="center"/>
              <w:rPr>
                <w:sz w:val="24"/>
                <w:szCs w:val="20"/>
              </w:rPr>
            </w:pPr>
          </w:p>
        </w:tc>
        <w:tc>
          <w:tcPr>
            <w:tcW w:w="1902" w:type="dxa"/>
          </w:tcPr>
          <w:p w14:paraId="3E5DF453" w14:textId="78657B4F" w:rsidR="00F35577" w:rsidRDefault="00F35577" w:rsidP="00F35577">
            <w:pPr>
              <w:ind w:firstLine="0"/>
              <w:rPr>
                <w:sz w:val="24"/>
                <w:szCs w:val="20"/>
              </w:rPr>
            </w:pPr>
            <w:r>
              <w:rPr>
                <w:sz w:val="24"/>
                <w:szCs w:val="20"/>
              </w:rPr>
              <w:t>Điều 2</w:t>
            </w:r>
            <w:r w:rsidR="006B076C">
              <w:rPr>
                <w:sz w:val="24"/>
                <w:szCs w:val="20"/>
              </w:rPr>
              <w:t>2</w:t>
            </w:r>
            <w:r w:rsidR="007D5A45">
              <w:rPr>
                <w:sz w:val="24"/>
                <w:szCs w:val="20"/>
              </w:rPr>
              <w:t xml:space="preserve"> </w:t>
            </w:r>
            <w:r w:rsidR="007D5A45" w:rsidRPr="007D5A45">
              <w:rPr>
                <w:sz w:val="24"/>
                <w:szCs w:val="20"/>
              </w:rPr>
              <w:t>Trách nhiệm của các Viện thuộc hệ y tế dự phòng, các Trường đại học có chuyên ngành Y khoa, Y tế công cộng, sức khỏe nghề nghiệp</w:t>
            </w:r>
          </w:p>
        </w:tc>
        <w:tc>
          <w:tcPr>
            <w:tcW w:w="1979" w:type="dxa"/>
          </w:tcPr>
          <w:p w14:paraId="3572DFC2" w14:textId="77777777" w:rsidR="00F35577" w:rsidRDefault="00F35577" w:rsidP="00F35577">
            <w:pPr>
              <w:ind w:firstLine="0"/>
              <w:rPr>
                <w:sz w:val="24"/>
                <w:szCs w:val="20"/>
              </w:rPr>
            </w:pPr>
          </w:p>
        </w:tc>
        <w:tc>
          <w:tcPr>
            <w:tcW w:w="6833" w:type="dxa"/>
          </w:tcPr>
          <w:p w14:paraId="12FED385" w14:textId="77777777" w:rsidR="00F35577" w:rsidRDefault="00F35577" w:rsidP="00F35577">
            <w:pPr>
              <w:ind w:firstLine="0"/>
              <w:rPr>
                <w:sz w:val="24"/>
                <w:szCs w:val="20"/>
              </w:rPr>
            </w:pPr>
          </w:p>
        </w:tc>
        <w:tc>
          <w:tcPr>
            <w:tcW w:w="4316" w:type="dxa"/>
          </w:tcPr>
          <w:p w14:paraId="55055814" w14:textId="77777777" w:rsidR="00F35577" w:rsidRDefault="00F35577" w:rsidP="00F35577">
            <w:pPr>
              <w:ind w:firstLine="0"/>
              <w:rPr>
                <w:sz w:val="24"/>
                <w:szCs w:val="20"/>
              </w:rPr>
            </w:pPr>
          </w:p>
        </w:tc>
      </w:tr>
      <w:tr w:rsidR="00F35577" w:rsidRPr="00AE33DF" w14:paraId="0972919B" w14:textId="77777777" w:rsidTr="00F72E63">
        <w:trPr>
          <w:tblHeader/>
        </w:trPr>
        <w:tc>
          <w:tcPr>
            <w:tcW w:w="630" w:type="dxa"/>
          </w:tcPr>
          <w:p w14:paraId="2DD9571D" w14:textId="77777777" w:rsidR="00F35577" w:rsidRDefault="00F35577" w:rsidP="00F35577">
            <w:pPr>
              <w:ind w:firstLine="0"/>
              <w:jc w:val="center"/>
              <w:rPr>
                <w:sz w:val="24"/>
                <w:szCs w:val="20"/>
              </w:rPr>
            </w:pPr>
          </w:p>
        </w:tc>
        <w:tc>
          <w:tcPr>
            <w:tcW w:w="1902" w:type="dxa"/>
          </w:tcPr>
          <w:p w14:paraId="05EFC6C9" w14:textId="349F5E1A" w:rsidR="00F35577" w:rsidRDefault="00F35577" w:rsidP="00F35577">
            <w:pPr>
              <w:ind w:firstLine="0"/>
              <w:rPr>
                <w:sz w:val="24"/>
                <w:szCs w:val="20"/>
              </w:rPr>
            </w:pPr>
            <w:r>
              <w:rPr>
                <w:sz w:val="24"/>
                <w:szCs w:val="20"/>
              </w:rPr>
              <w:t>Khoản 3</w:t>
            </w:r>
          </w:p>
        </w:tc>
        <w:tc>
          <w:tcPr>
            <w:tcW w:w="1979" w:type="dxa"/>
          </w:tcPr>
          <w:p w14:paraId="5AA9B8ED" w14:textId="7F0B0292" w:rsidR="00F35577" w:rsidRDefault="00F35577" w:rsidP="00F35577">
            <w:pPr>
              <w:ind w:firstLine="0"/>
              <w:rPr>
                <w:sz w:val="24"/>
                <w:szCs w:val="20"/>
              </w:rPr>
            </w:pPr>
            <w:r>
              <w:rPr>
                <w:sz w:val="24"/>
                <w:szCs w:val="20"/>
              </w:rPr>
              <w:t>Bộ LĐTBXH</w:t>
            </w:r>
          </w:p>
        </w:tc>
        <w:tc>
          <w:tcPr>
            <w:tcW w:w="6833" w:type="dxa"/>
          </w:tcPr>
          <w:p w14:paraId="3C2846DF" w14:textId="7DC7B601" w:rsidR="00F35577" w:rsidRDefault="00F35577" w:rsidP="00F35577">
            <w:pPr>
              <w:ind w:firstLine="0"/>
              <w:rPr>
                <w:sz w:val="24"/>
                <w:szCs w:val="20"/>
              </w:rPr>
            </w:pPr>
            <w:r>
              <w:rPr>
                <w:sz w:val="24"/>
                <w:szCs w:val="20"/>
              </w:rPr>
              <w:t>Đề nghị không quy định các Viện có thẩm quyền thực hiện quan trắc môi trường lao động</w:t>
            </w:r>
          </w:p>
        </w:tc>
        <w:tc>
          <w:tcPr>
            <w:tcW w:w="4316" w:type="dxa"/>
          </w:tcPr>
          <w:p w14:paraId="7033ACA1" w14:textId="719E39C6" w:rsidR="00F35577" w:rsidRDefault="00F35577" w:rsidP="00F35577">
            <w:pPr>
              <w:ind w:firstLine="0"/>
              <w:rPr>
                <w:sz w:val="24"/>
                <w:szCs w:val="20"/>
              </w:rPr>
            </w:pPr>
            <w:r>
              <w:rPr>
                <w:sz w:val="24"/>
                <w:szCs w:val="20"/>
              </w:rPr>
              <w:t>Không tiếp thu do chủ trương xã hội hóa của Đảng và Chính phủ trong công tác QTMTLĐ. Ngoài ra các Viện cũng là những đơn vị sự nghiệp, có nhân lực, năng lực và trang thiết bị để thực hiện QTMTLĐ</w:t>
            </w:r>
          </w:p>
        </w:tc>
      </w:tr>
      <w:tr w:rsidR="00F35577" w:rsidRPr="00AE33DF" w14:paraId="701E8EE7" w14:textId="77777777" w:rsidTr="00F72E63">
        <w:trPr>
          <w:tblHeader/>
        </w:trPr>
        <w:tc>
          <w:tcPr>
            <w:tcW w:w="630" w:type="dxa"/>
          </w:tcPr>
          <w:p w14:paraId="39F6BB78" w14:textId="77777777" w:rsidR="00F35577" w:rsidRDefault="00F35577" w:rsidP="00F35577">
            <w:pPr>
              <w:ind w:firstLine="0"/>
              <w:jc w:val="center"/>
              <w:rPr>
                <w:sz w:val="24"/>
                <w:szCs w:val="20"/>
              </w:rPr>
            </w:pPr>
          </w:p>
        </w:tc>
        <w:tc>
          <w:tcPr>
            <w:tcW w:w="1902" w:type="dxa"/>
          </w:tcPr>
          <w:p w14:paraId="4982BEAA" w14:textId="372E1C5F" w:rsidR="00F35577" w:rsidRDefault="007D5A45" w:rsidP="00F35577">
            <w:pPr>
              <w:ind w:firstLine="0"/>
              <w:rPr>
                <w:sz w:val="24"/>
                <w:szCs w:val="20"/>
              </w:rPr>
            </w:pPr>
            <w:r>
              <w:rPr>
                <w:sz w:val="24"/>
                <w:szCs w:val="20"/>
              </w:rPr>
              <w:t>Khoản 3</w:t>
            </w:r>
          </w:p>
        </w:tc>
        <w:tc>
          <w:tcPr>
            <w:tcW w:w="1979" w:type="dxa"/>
          </w:tcPr>
          <w:p w14:paraId="37D951F4" w14:textId="5E0C5965" w:rsidR="00F35577" w:rsidRDefault="00F35577" w:rsidP="00F35577">
            <w:pPr>
              <w:ind w:firstLine="0"/>
              <w:rPr>
                <w:sz w:val="24"/>
                <w:szCs w:val="20"/>
              </w:rPr>
            </w:pPr>
            <w:r>
              <w:rPr>
                <w:sz w:val="24"/>
                <w:szCs w:val="20"/>
              </w:rPr>
              <w:t>BV Chợ Rẫy</w:t>
            </w:r>
          </w:p>
        </w:tc>
        <w:tc>
          <w:tcPr>
            <w:tcW w:w="6833" w:type="dxa"/>
          </w:tcPr>
          <w:p w14:paraId="2729E172" w14:textId="02DF6273" w:rsidR="00F35577" w:rsidRDefault="00F35577" w:rsidP="00F35577">
            <w:pPr>
              <w:ind w:firstLine="0"/>
              <w:rPr>
                <w:sz w:val="24"/>
                <w:szCs w:val="20"/>
              </w:rPr>
            </w:pPr>
            <w:r>
              <w:rPr>
                <w:sz w:val="24"/>
                <w:szCs w:val="20"/>
              </w:rPr>
              <w:t>Đề nghị sửa, bổ sung “Thực hiện cải thiện các biện pháp cải thiện điều kiện lao động khi kết quả quan trắc môi trường lao động vượt quá 30% giới hạn cho phép”</w:t>
            </w:r>
          </w:p>
        </w:tc>
        <w:tc>
          <w:tcPr>
            <w:tcW w:w="4316" w:type="dxa"/>
          </w:tcPr>
          <w:p w14:paraId="0CBAAA29" w14:textId="6AC0F0A4" w:rsidR="00F35577" w:rsidRDefault="00F35577" w:rsidP="00F35577">
            <w:pPr>
              <w:ind w:firstLine="0"/>
              <w:rPr>
                <w:sz w:val="24"/>
                <w:szCs w:val="20"/>
              </w:rPr>
            </w:pPr>
            <w:r>
              <w:rPr>
                <w:sz w:val="24"/>
                <w:szCs w:val="20"/>
              </w:rPr>
              <w:t>Không tiếp thu do không hiểu đúng quan điểm về dự phòng</w:t>
            </w:r>
            <w:r w:rsidR="007D5A45">
              <w:rPr>
                <w:sz w:val="24"/>
                <w:szCs w:val="20"/>
              </w:rPr>
              <w:t xml:space="preserve"> và dự thảo đã bỏ nội dung này.</w:t>
            </w:r>
          </w:p>
        </w:tc>
      </w:tr>
      <w:tr w:rsidR="00F35577" w:rsidRPr="00AE33DF" w14:paraId="51D6E432" w14:textId="77777777" w:rsidTr="00F72E63">
        <w:trPr>
          <w:tblHeader/>
        </w:trPr>
        <w:tc>
          <w:tcPr>
            <w:tcW w:w="630" w:type="dxa"/>
          </w:tcPr>
          <w:p w14:paraId="609FD4AE" w14:textId="77777777" w:rsidR="00F35577" w:rsidRDefault="00F35577" w:rsidP="00F35577">
            <w:pPr>
              <w:ind w:firstLine="0"/>
              <w:jc w:val="center"/>
              <w:rPr>
                <w:sz w:val="24"/>
                <w:szCs w:val="20"/>
              </w:rPr>
            </w:pPr>
          </w:p>
        </w:tc>
        <w:tc>
          <w:tcPr>
            <w:tcW w:w="1902" w:type="dxa"/>
          </w:tcPr>
          <w:p w14:paraId="6EAEF1A6" w14:textId="37DCDACD" w:rsidR="00F35577" w:rsidRDefault="00F35577" w:rsidP="00F35577">
            <w:pPr>
              <w:ind w:firstLine="0"/>
              <w:rPr>
                <w:sz w:val="24"/>
                <w:szCs w:val="20"/>
              </w:rPr>
            </w:pPr>
            <w:r>
              <w:rPr>
                <w:sz w:val="24"/>
                <w:szCs w:val="20"/>
              </w:rPr>
              <w:t>Bổ sung khoản</w:t>
            </w:r>
          </w:p>
        </w:tc>
        <w:tc>
          <w:tcPr>
            <w:tcW w:w="1979" w:type="dxa"/>
          </w:tcPr>
          <w:p w14:paraId="4879505C" w14:textId="1F58E147" w:rsidR="00F35577" w:rsidRDefault="00F35577" w:rsidP="00F35577">
            <w:pPr>
              <w:ind w:firstLine="0"/>
              <w:rPr>
                <w:sz w:val="24"/>
                <w:szCs w:val="20"/>
              </w:rPr>
            </w:pPr>
            <w:r>
              <w:rPr>
                <w:sz w:val="24"/>
                <w:szCs w:val="20"/>
              </w:rPr>
              <w:t>SYT Đăk Lăk</w:t>
            </w:r>
          </w:p>
        </w:tc>
        <w:tc>
          <w:tcPr>
            <w:tcW w:w="6833" w:type="dxa"/>
          </w:tcPr>
          <w:p w14:paraId="710CB85A" w14:textId="65FA8CE7" w:rsidR="00F35577" w:rsidRDefault="00F35577" w:rsidP="00F35577">
            <w:pPr>
              <w:ind w:firstLine="0"/>
              <w:rPr>
                <w:sz w:val="24"/>
                <w:szCs w:val="20"/>
              </w:rPr>
            </w:pPr>
            <w:r>
              <w:rPr>
                <w:sz w:val="24"/>
                <w:szCs w:val="20"/>
              </w:rPr>
              <w:t xml:space="preserve">Đề xuất </w:t>
            </w:r>
            <w:r w:rsidRPr="00E170DD">
              <w:rPr>
                <w:sz w:val="24"/>
                <w:szCs w:val="20"/>
              </w:rPr>
              <w:t>Bổ sung: Đối với các đơn vị thực hiện các dịch vụ về quan trắc môi trường lao động, khám sức khỏe định kỳ, khám bệnh nghề nghiệp, huấn luyện y tế lao động, huấn luyện sơ cấp cứu định kỳ báo cáo các nội dung trên về Sở Y tế.</w:t>
            </w:r>
          </w:p>
        </w:tc>
        <w:tc>
          <w:tcPr>
            <w:tcW w:w="4316" w:type="dxa"/>
          </w:tcPr>
          <w:p w14:paraId="10095A39" w14:textId="57FC703B" w:rsidR="00F35577" w:rsidRDefault="00F35577" w:rsidP="00F35577">
            <w:pPr>
              <w:ind w:firstLine="0"/>
              <w:rPr>
                <w:sz w:val="24"/>
                <w:szCs w:val="20"/>
              </w:rPr>
            </w:pPr>
            <w:r>
              <w:rPr>
                <w:sz w:val="24"/>
                <w:szCs w:val="20"/>
              </w:rPr>
              <w:t>Không tiếp thu do Nghị định số 44/2016/NĐ-CP đã thực hiện phân cấp quản lý và báo cáo đối với các đơn vị thuộc Trung ương hay thuộc Sở Y tế. Do vậy không nhất thiết phải báo cáo toàn bộ cho Sở Y tế gây chồng chéo và báo cáo nhiều lần.</w:t>
            </w:r>
          </w:p>
        </w:tc>
      </w:tr>
      <w:tr w:rsidR="00F35577" w:rsidRPr="00AE33DF" w14:paraId="69D50A88" w14:textId="77777777" w:rsidTr="00F72E63">
        <w:trPr>
          <w:tblHeader/>
        </w:trPr>
        <w:tc>
          <w:tcPr>
            <w:tcW w:w="630" w:type="dxa"/>
          </w:tcPr>
          <w:p w14:paraId="5AD24B42" w14:textId="2A606351" w:rsidR="00F35577" w:rsidRDefault="00F35577" w:rsidP="00F35577">
            <w:pPr>
              <w:ind w:firstLine="0"/>
              <w:jc w:val="center"/>
              <w:rPr>
                <w:sz w:val="24"/>
                <w:szCs w:val="20"/>
              </w:rPr>
            </w:pPr>
          </w:p>
        </w:tc>
        <w:tc>
          <w:tcPr>
            <w:tcW w:w="1902" w:type="dxa"/>
          </w:tcPr>
          <w:p w14:paraId="509E11F2" w14:textId="4775914E" w:rsidR="00F35577" w:rsidRDefault="00F35577" w:rsidP="00F35577">
            <w:pPr>
              <w:ind w:firstLine="0"/>
              <w:rPr>
                <w:sz w:val="24"/>
                <w:szCs w:val="20"/>
              </w:rPr>
            </w:pPr>
            <w:r>
              <w:rPr>
                <w:sz w:val="24"/>
                <w:szCs w:val="20"/>
              </w:rPr>
              <w:t>Điều 2</w:t>
            </w:r>
            <w:r w:rsidR="00EF1B07">
              <w:rPr>
                <w:sz w:val="24"/>
                <w:szCs w:val="20"/>
              </w:rPr>
              <w:t>4</w:t>
            </w:r>
            <w:r w:rsidR="00956DFD">
              <w:rPr>
                <w:sz w:val="24"/>
                <w:szCs w:val="20"/>
              </w:rPr>
              <w:t xml:space="preserve"> </w:t>
            </w:r>
            <w:r w:rsidR="00956DFD" w:rsidRPr="00956DFD">
              <w:rPr>
                <w:sz w:val="24"/>
                <w:szCs w:val="20"/>
              </w:rPr>
              <w:t>Trách nhiệm của Cục Phòng bệnh - Bộ Y tế</w:t>
            </w:r>
          </w:p>
        </w:tc>
        <w:tc>
          <w:tcPr>
            <w:tcW w:w="1979" w:type="dxa"/>
          </w:tcPr>
          <w:p w14:paraId="5B234B20" w14:textId="77777777" w:rsidR="00F35577" w:rsidRDefault="00F35577" w:rsidP="00F35577">
            <w:pPr>
              <w:ind w:firstLine="0"/>
              <w:rPr>
                <w:sz w:val="24"/>
                <w:szCs w:val="20"/>
              </w:rPr>
            </w:pPr>
          </w:p>
        </w:tc>
        <w:tc>
          <w:tcPr>
            <w:tcW w:w="6833" w:type="dxa"/>
          </w:tcPr>
          <w:p w14:paraId="7405FF23" w14:textId="2DCCA7B2" w:rsidR="00F35577" w:rsidRDefault="00F35577" w:rsidP="00F35577">
            <w:pPr>
              <w:ind w:firstLine="0"/>
              <w:rPr>
                <w:sz w:val="24"/>
                <w:szCs w:val="20"/>
              </w:rPr>
            </w:pPr>
          </w:p>
        </w:tc>
        <w:tc>
          <w:tcPr>
            <w:tcW w:w="4316" w:type="dxa"/>
          </w:tcPr>
          <w:p w14:paraId="2519CCDD" w14:textId="7C74EF2C" w:rsidR="00F35577" w:rsidRDefault="00F35577" w:rsidP="00F35577">
            <w:pPr>
              <w:ind w:firstLine="0"/>
              <w:rPr>
                <w:sz w:val="24"/>
                <w:szCs w:val="20"/>
              </w:rPr>
            </w:pPr>
          </w:p>
        </w:tc>
      </w:tr>
      <w:tr w:rsidR="00956DFD" w:rsidRPr="00AE33DF" w14:paraId="62B30DE5" w14:textId="77777777" w:rsidTr="00F72E63">
        <w:trPr>
          <w:tblHeader/>
        </w:trPr>
        <w:tc>
          <w:tcPr>
            <w:tcW w:w="630" w:type="dxa"/>
          </w:tcPr>
          <w:p w14:paraId="0AF51B22" w14:textId="77777777" w:rsidR="00956DFD" w:rsidRDefault="00956DFD" w:rsidP="00956DFD">
            <w:pPr>
              <w:ind w:firstLine="0"/>
              <w:jc w:val="center"/>
              <w:rPr>
                <w:sz w:val="24"/>
                <w:szCs w:val="20"/>
              </w:rPr>
            </w:pPr>
          </w:p>
        </w:tc>
        <w:tc>
          <w:tcPr>
            <w:tcW w:w="1902" w:type="dxa"/>
          </w:tcPr>
          <w:p w14:paraId="781E9056" w14:textId="77777777" w:rsidR="00956DFD" w:rsidRDefault="00956DFD" w:rsidP="00956DFD">
            <w:pPr>
              <w:ind w:firstLine="0"/>
              <w:rPr>
                <w:sz w:val="24"/>
                <w:szCs w:val="20"/>
              </w:rPr>
            </w:pPr>
          </w:p>
        </w:tc>
        <w:tc>
          <w:tcPr>
            <w:tcW w:w="1979" w:type="dxa"/>
          </w:tcPr>
          <w:p w14:paraId="47941ACB" w14:textId="77777777" w:rsidR="00956DFD" w:rsidRDefault="00956DFD" w:rsidP="00956DFD">
            <w:pPr>
              <w:ind w:firstLine="0"/>
              <w:rPr>
                <w:sz w:val="24"/>
                <w:szCs w:val="20"/>
              </w:rPr>
            </w:pPr>
          </w:p>
        </w:tc>
        <w:tc>
          <w:tcPr>
            <w:tcW w:w="6833" w:type="dxa"/>
          </w:tcPr>
          <w:p w14:paraId="17D4B8C9" w14:textId="1F4A2105" w:rsidR="00956DFD" w:rsidRDefault="00956DFD" w:rsidP="00956DFD">
            <w:pPr>
              <w:ind w:firstLine="0"/>
              <w:rPr>
                <w:sz w:val="24"/>
                <w:szCs w:val="20"/>
              </w:rPr>
            </w:pPr>
            <w:r>
              <w:rPr>
                <w:sz w:val="24"/>
                <w:szCs w:val="20"/>
              </w:rPr>
              <w:t>Đề nghị bỏ cụm từ “sức khỏe nghề nghiệp” thay bằng “y học dự phòng” cho phù hợp với NĐ 96/2023/NĐ-CP. Bổ sung chuyên ngành “bệnh nghề nghiệp”</w:t>
            </w:r>
          </w:p>
        </w:tc>
        <w:tc>
          <w:tcPr>
            <w:tcW w:w="4316" w:type="dxa"/>
          </w:tcPr>
          <w:p w14:paraId="56C1C518" w14:textId="63AB59D5" w:rsidR="00956DFD" w:rsidRDefault="00956DFD" w:rsidP="00956DFD">
            <w:pPr>
              <w:ind w:firstLine="0"/>
              <w:rPr>
                <w:sz w:val="24"/>
                <w:szCs w:val="20"/>
              </w:rPr>
            </w:pPr>
            <w:r>
              <w:rPr>
                <w:sz w:val="24"/>
                <w:szCs w:val="20"/>
              </w:rPr>
              <w:t>Không tiếp thu do đặc thù chuyên ngành và sẽ đưa vào nội dung NĐ quy định chuyên khoa của ngành y tế</w:t>
            </w:r>
          </w:p>
        </w:tc>
      </w:tr>
      <w:tr w:rsidR="00956DFD" w:rsidRPr="00AE33DF" w14:paraId="209E2AAF" w14:textId="77777777" w:rsidTr="00F72E63">
        <w:trPr>
          <w:tblHeader/>
        </w:trPr>
        <w:tc>
          <w:tcPr>
            <w:tcW w:w="630" w:type="dxa"/>
          </w:tcPr>
          <w:p w14:paraId="0C3BEB9B" w14:textId="77777777" w:rsidR="00956DFD" w:rsidRDefault="00956DFD" w:rsidP="00956DFD">
            <w:pPr>
              <w:ind w:firstLine="0"/>
              <w:jc w:val="center"/>
              <w:rPr>
                <w:sz w:val="24"/>
                <w:szCs w:val="20"/>
              </w:rPr>
            </w:pPr>
          </w:p>
        </w:tc>
        <w:tc>
          <w:tcPr>
            <w:tcW w:w="1902" w:type="dxa"/>
          </w:tcPr>
          <w:p w14:paraId="71CA3DF2" w14:textId="540FE8D7" w:rsidR="00956DFD" w:rsidRDefault="00956DFD" w:rsidP="00956DFD">
            <w:pPr>
              <w:ind w:firstLine="0"/>
              <w:rPr>
                <w:sz w:val="24"/>
                <w:szCs w:val="20"/>
              </w:rPr>
            </w:pPr>
            <w:r>
              <w:rPr>
                <w:sz w:val="24"/>
                <w:szCs w:val="20"/>
              </w:rPr>
              <w:t>Khoản 3</w:t>
            </w:r>
          </w:p>
        </w:tc>
        <w:tc>
          <w:tcPr>
            <w:tcW w:w="1979" w:type="dxa"/>
          </w:tcPr>
          <w:p w14:paraId="76B7664B" w14:textId="102495F2" w:rsidR="00956DFD" w:rsidRDefault="00956DFD" w:rsidP="00956DFD">
            <w:pPr>
              <w:ind w:firstLine="0"/>
              <w:rPr>
                <w:sz w:val="24"/>
                <w:szCs w:val="20"/>
              </w:rPr>
            </w:pPr>
            <w:r>
              <w:rPr>
                <w:sz w:val="24"/>
                <w:szCs w:val="20"/>
              </w:rPr>
              <w:t>Bộ LĐTBXH</w:t>
            </w:r>
          </w:p>
        </w:tc>
        <w:tc>
          <w:tcPr>
            <w:tcW w:w="6833" w:type="dxa"/>
          </w:tcPr>
          <w:p w14:paraId="74DC5556" w14:textId="05DAC6E1" w:rsidR="00956DFD" w:rsidRDefault="00956DFD" w:rsidP="00956DFD">
            <w:pPr>
              <w:ind w:firstLine="0"/>
              <w:rPr>
                <w:sz w:val="24"/>
                <w:szCs w:val="20"/>
              </w:rPr>
            </w:pPr>
            <w:r>
              <w:rPr>
                <w:sz w:val="24"/>
                <w:szCs w:val="20"/>
              </w:rPr>
              <w:t>Rà soát tránh chồng chéo trách nhiệm của Cục QLMTYT và Văn phòng Bộ Y tế</w:t>
            </w:r>
          </w:p>
        </w:tc>
        <w:tc>
          <w:tcPr>
            <w:tcW w:w="4316" w:type="dxa"/>
          </w:tcPr>
          <w:p w14:paraId="43C2BB74" w14:textId="2C84F8F2" w:rsidR="00956DFD" w:rsidRDefault="00956DFD" w:rsidP="00956DFD">
            <w:pPr>
              <w:ind w:firstLine="0"/>
              <w:rPr>
                <w:sz w:val="24"/>
                <w:szCs w:val="20"/>
              </w:rPr>
            </w:pPr>
            <w:r>
              <w:rPr>
                <w:sz w:val="24"/>
                <w:szCs w:val="20"/>
              </w:rPr>
              <w:t>Tiếp thu. Bỏ nội dung công bố phòng khám, điều trị bệnh nghề nghiệp.</w:t>
            </w:r>
          </w:p>
        </w:tc>
      </w:tr>
      <w:tr w:rsidR="00956DFD" w:rsidRPr="00AE33DF" w14:paraId="5A34F938" w14:textId="77777777" w:rsidTr="00F72E63">
        <w:trPr>
          <w:tblHeader/>
        </w:trPr>
        <w:tc>
          <w:tcPr>
            <w:tcW w:w="630" w:type="dxa"/>
          </w:tcPr>
          <w:p w14:paraId="280A95C0" w14:textId="77777777" w:rsidR="00956DFD" w:rsidRDefault="00956DFD" w:rsidP="00956DFD">
            <w:pPr>
              <w:ind w:firstLine="0"/>
              <w:jc w:val="center"/>
              <w:rPr>
                <w:sz w:val="24"/>
                <w:szCs w:val="20"/>
              </w:rPr>
            </w:pPr>
          </w:p>
        </w:tc>
        <w:tc>
          <w:tcPr>
            <w:tcW w:w="1902" w:type="dxa"/>
          </w:tcPr>
          <w:p w14:paraId="391FB74C" w14:textId="77777777" w:rsidR="00956DFD" w:rsidRDefault="00956DFD" w:rsidP="00956DFD">
            <w:pPr>
              <w:ind w:firstLine="0"/>
              <w:rPr>
                <w:sz w:val="24"/>
                <w:szCs w:val="20"/>
              </w:rPr>
            </w:pPr>
          </w:p>
        </w:tc>
        <w:tc>
          <w:tcPr>
            <w:tcW w:w="1979" w:type="dxa"/>
          </w:tcPr>
          <w:p w14:paraId="10C7C291" w14:textId="69B91B1D" w:rsidR="00956DFD" w:rsidRDefault="00956DFD" w:rsidP="00956DFD">
            <w:pPr>
              <w:ind w:firstLine="0"/>
              <w:rPr>
                <w:sz w:val="24"/>
                <w:szCs w:val="20"/>
              </w:rPr>
            </w:pPr>
            <w:r>
              <w:rPr>
                <w:sz w:val="24"/>
                <w:szCs w:val="20"/>
              </w:rPr>
              <w:t>Bộ Công Thương</w:t>
            </w:r>
          </w:p>
        </w:tc>
        <w:tc>
          <w:tcPr>
            <w:tcW w:w="6833" w:type="dxa"/>
          </w:tcPr>
          <w:p w14:paraId="5A7FF3FD" w14:textId="634297EA" w:rsidR="00956DFD" w:rsidRDefault="00956DFD" w:rsidP="00956DFD">
            <w:pPr>
              <w:ind w:firstLine="0"/>
              <w:rPr>
                <w:sz w:val="24"/>
                <w:szCs w:val="20"/>
              </w:rPr>
            </w:pPr>
            <w:r>
              <w:rPr>
                <w:sz w:val="24"/>
                <w:szCs w:val="20"/>
              </w:rPr>
              <w:t>Rà soát trùng lặp chức năng của Văn phòng BYT với Cục QLMTYT</w:t>
            </w:r>
          </w:p>
        </w:tc>
        <w:tc>
          <w:tcPr>
            <w:tcW w:w="4316" w:type="dxa"/>
          </w:tcPr>
          <w:p w14:paraId="79C01D67" w14:textId="76BCA4BE" w:rsidR="00956DFD" w:rsidRDefault="00956DFD" w:rsidP="00956DFD">
            <w:pPr>
              <w:ind w:firstLine="0"/>
              <w:rPr>
                <w:sz w:val="24"/>
                <w:szCs w:val="20"/>
              </w:rPr>
            </w:pPr>
            <w:r>
              <w:rPr>
                <w:sz w:val="24"/>
                <w:szCs w:val="20"/>
              </w:rPr>
              <w:t>Không tiếp thu. Có sự khác biệt giữa “công bố” và “đăng tải”. Công bố là tiếp nhận hồ sơ và thực hiện công bố theo quy định của NĐ 44/2016/NĐ-CP và 140/2018/NĐ-CP. Đăng tải là trên cơ sở danh sách đã được công bố thì đăng tải lên Cổng Thông tin điện tử cúa BYT</w:t>
            </w:r>
          </w:p>
        </w:tc>
      </w:tr>
      <w:tr w:rsidR="00956DFD" w:rsidRPr="00AE33DF" w14:paraId="7BFC319C" w14:textId="77777777" w:rsidTr="00F72E63">
        <w:trPr>
          <w:tblHeader/>
        </w:trPr>
        <w:tc>
          <w:tcPr>
            <w:tcW w:w="630" w:type="dxa"/>
          </w:tcPr>
          <w:p w14:paraId="04A7C3EB" w14:textId="4ECEDB63" w:rsidR="00956DFD" w:rsidRDefault="00956DFD" w:rsidP="00956DFD">
            <w:pPr>
              <w:ind w:firstLine="0"/>
              <w:jc w:val="center"/>
              <w:rPr>
                <w:sz w:val="24"/>
                <w:szCs w:val="20"/>
              </w:rPr>
            </w:pPr>
          </w:p>
        </w:tc>
        <w:tc>
          <w:tcPr>
            <w:tcW w:w="1902" w:type="dxa"/>
          </w:tcPr>
          <w:p w14:paraId="3313CB24" w14:textId="7F58A9A7" w:rsidR="00956DFD" w:rsidRDefault="00956DFD" w:rsidP="00956DFD">
            <w:pPr>
              <w:ind w:firstLine="0"/>
              <w:rPr>
                <w:sz w:val="24"/>
                <w:szCs w:val="20"/>
              </w:rPr>
            </w:pPr>
            <w:r>
              <w:rPr>
                <w:sz w:val="24"/>
                <w:szCs w:val="20"/>
              </w:rPr>
              <w:t>Điều 2</w:t>
            </w:r>
            <w:r w:rsidR="00396AE8">
              <w:rPr>
                <w:sz w:val="24"/>
                <w:szCs w:val="20"/>
              </w:rPr>
              <w:t xml:space="preserve">5 </w:t>
            </w:r>
            <w:r w:rsidR="00396AE8" w:rsidRPr="00396AE8">
              <w:rPr>
                <w:sz w:val="24"/>
                <w:szCs w:val="20"/>
              </w:rPr>
              <w:t>Trách nhiệm của Văn phòng Bộ Y tế</w:t>
            </w:r>
          </w:p>
        </w:tc>
        <w:tc>
          <w:tcPr>
            <w:tcW w:w="1979" w:type="dxa"/>
          </w:tcPr>
          <w:p w14:paraId="1964E378" w14:textId="77C20DE1" w:rsidR="00956DFD" w:rsidRDefault="00956DFD" w:rsidP="00956DFD">
            <w:pPr>
              <w:ind w:firstLine="0"/>
              <w:rPr>
                <w:sz w:val="24"/>
                <w:szCs w:val="20"/>
              </w:rPr>
            </w:pPr>
          </w:p>
        </w:tc>
        <w:tc>
          <w:tcPr>
            <w:tcW w:w="6833" w:type="dxa"/>
          </w:tcPr>
          <w:p w14:paraId="4E773FB2" w14:textId="2718A6C1" w:rsidR="00956DFD" w:rsidRDefault="00956DFD" w:rsidP="00956DFD">
            <w:pPr>
              <w:ind w:firstLine="0"/>
              <w:rPr>
                <w:sz w:val="24"/>
                <w:szCs w:val="20"/>
              </w:rPr>
            </w:pPr>
          </w:p>
        </w:tc>
        <w:tc>
          <w:tcPr>
            <w:tcW w:w="4316" w:type="dxa"/>
          </w:tcPr>
          <w:p w14:paraId="4FD365FB" w14:textId="07717816" w:rsidR="00956DFD" w:rsidRDefault="00956DFD" w:rsidP="00956DFD">
            <w:pPr>
              <w:ind w:firstLine="0"/>
              <w:rPr>
                <w:sz w:val="24"/>
                <w:szCs w:val="20"/>
              </w:rPr>
            </w:pPr>
          </w:p>
        </w:tc>
      </w:tr>
      <w:tr w:rsidR="00956DFD" w:rsidRPr="00AE33DF" w14:paraId="7CAB08D2" w14:textId="77777777" w:rsidTr="00F72E63">
        <w:trPr>
          <w:tblHeader/>
        </w:trPr>
        <w:tc>
          <w:tcPr>
            <w:tcW w:w="630" w:type="dxa"/>
          </w:tcPr>
          <w:p w14:paraId="7D83545A" w14:textId="77777777" w:rsidR="00956DFD" w:rsidRDefault="00956DFD" w:rsidP="00956DFD">
            <w:pPr>
              <w:ind w:firstLine="0"/>
              <w:jc w:val="center"/>
              <w:rPr>
                <w:sz w:val="24"/>
                <w:szCs w:val="20"/>
              </w:rPr>
            </w:pPr>
          </w:p>
        </w:tc>
        <w:tc>
          <w:tcPr>
            <w:tcW w:w="1902" w:type="dxa"/>
          </w:tcPr>
          <w:p w14:paraId="3247F8CE" w14:textId="22040A24" w:rsidR="00956DFD" w:rsidRDefault="00956DFD" w:rsidP="00956DFD">
            <w:pPr>
              <w:ind w:firstLine="0"/>
              <w:rPr>
                <w:sz w:val="24"/>
                <w:szCs w:val="20"/>
              </w:rPr>
            </w:pPr>
            <w:r>
              <w:rPr>
                <w:sz w:val="24"/>
                <w:szCs w:val="20"/>
              </w:rPr>
              <w:t>Khoản 1</w:t>
            </w:r>
          </w:p>
        </w:tc>
        <w:tc>
          <w:tcPr>
            <w:tcW w:w="1979" w:type="dxa"/>
          </w:tcPr>
          <w:p w14:paraId="0E20D746" w14:textId="338E4174" w:rsidR="00956DFD" w:rsidRDefault="00956DFD" w:rsidP="00956DFD">
            <w:pPr>
              <w:ind w:firstLine="0"/>
              <w:rPr>
                <w:sz w:val="24"/>
                <w:szCs w:val="20"/>
              </w:rPr>
            </w:pPr>
            <w:r>
              <w:rPr>
                <w:sz w:val="24"/>
                <w:szCs w:val="20"/>
              </w:rPr>
              <w:t>Văn phòng BYT</w:t>
            </w:r>
          </w:p>
        </w:tc>
        <w:tc>
          <w:tcPr>
            <w:tcW w:w="6833" w:type="dxa"/>
          </w:tcPr>
          <w:p w14:paraId="1CEF4324" w14:textId="0D9A0F0F" w:rsidR="00956DFD" w:rsidRDefault="00956DFD" w:rsidP="00956DFD">
            <w:pPr>
              <w:ind w:firstLine="0"/>
              <w:rPr>
                <w:sz w:val="24"/>
                <w:szCs w:val="20"/>
              </w:rPr>
            </w:pPr>
            <w:r>
              <w:rPr>
                <w:sz w:val="24"/>
                <w:szCs w:val="20"/>
              </w:rPr>
              <w:t>B</w:t>
            </w:r>
            <w:r w:rsidRPr="00EC71CF">
              <w:rPr>
                <w:sz w:val="24"/>
                <w:szCs w:val="20"/>
              </w:rPr>
              <w:t>ổ sung “</w:t>
            </w:r>
            <w:r w:rsidRPr="00EC71CF">
              <w:rPr>
                <w:b/>
                <w:bCs/>
                <w:i/>
                <w:iCs/>
                <w:sz w:val="24"/>
                <w:szCs w:val="20"/>
              </w:rPr>
              <w:t>Đăng tải trên Cổng thông tin điện tử Bộ Y tế các thông tin do Cục Quản lý Môi trường y tế cung cấp, cụ thể: Các tổ chức công bố đủ điều kiện quan trắc môi trường lao động; cơ sở y tế được cấp phép khám, điều trị bệnh nghề nghiệp; đơn vị đào tạo cấp chứng chỉ chứng nhận chuyên môn về y tế lao động</w:t>
            </w:r>
            <w:r w:rsidRPr="00EC71CF">
              <w:rPr>
                <w:sz w:val="24"/>
                <w:szCs w:val="20"/>
              </w:rPr>
              <w:t>”</w:t>
            </w:r>
          </w:p>
        </w:tc>
        <w:tc>
          <w:tcPr>
            <w:tcW w:w="4316" w:type="dxa"/>
          </w:tcPr>
          <w:p w14:paraId="21EF8416" w14:textId="41733B68" w:rsidR="00956DFD" w:rsidRDefault="00396AE8" w:rsidP="00956DFD">
            <w:pPr>
              <w:ind w:firstLine="0"/>
              <w:rPr>
                <w:sz w:val="24"/>
                <w:szCs w:val="20"/>
              </w:rPr>
            </w:pPr>
            <w:r>
              <w:rPr>
                <w:sz w:val="24"/>
                <w:szCs w:val="20"/>
              </w:rPr>
              <w:t>T</w:t>
            </w:r>
            <w:r w:rsidR="00956DFD">
              <w:rPr>
                <w:sz w:val="24"/>
                <w:szCs w:val="20"/>
              </w:rPr>
              <w:t>iếp thu</w:t>
            </w:r>
          </w:p>
        </w:tc>
      </w:tr>
      <w:tr w:rsidR="00956DFD" w:rsidRPr="00AE33DF" w14:paraId="0626BC5C" w14:textId="77777777" w:rsidTr="00F72E63">
        <w:trPr>
          <w:tblHeader/>
        </w:trPr>
        <w:tc>
          <w:tcPr>
            <w:tcW w:w="630" w:type="dxa"/>
          </w:tcPr>
          <w:p w14:paraId="6FCDD640" w14:textId="77777777" w:rsidR="00956DFD" w:rsidRDefault="00956DFD" w:rsidP="00956DFD">
            <w:pPr>
              <w:ind w:firstLine="0"/>
              <w:jc w:val="center"/>
              <w:rPr>
                <w:sz w:val="24"/>
                <w:szCs w:val="20"/>
              </w:rPr>
            </w:pPr>
          </w:p>
        </w:tc>
        <w:tc>
          <w:tcPr>
            <w:tcW w:w="1902" w:type="dxa"/>
          </w:tcPr>
          <w:p w14:paraId="46A142B8" w14:textId="77777777" w:rsidR="00956DFD" w:rsidRDefault="00956DFD" w:rsidP="00956DFD">
            <w:pPr>
              <w:ind w:firstLine="0"/>
              <w:rPr>
                <w:sz w:val="24"/>
                <w:szCs w:val="20"/>
              </w:rPr>
            </w:pPr>
          </w:p>
        </w:tc>
        <w:tc>
          <w:tcPr>
            <w:tcW w:w="1979" w:type="dxa"/>
          </w:tcPr>
          <w:p w14:paraId="33897538" w14:textId="5F629664" w:rsidR="00956DFD" w:rsidRDefault="00956DFD" w:rsidP="00956DFD">
            <w:pPr>
              <w:ind w:firstLine="0"/>
              <w:rPr>
                <w:sz w:val="24"/>
                <w:szCs w:val="20"/>
              </w:rPr>
            </w:pPr>
            <w:r>
              <w:rPr>
                <w:sz w:val="24"/>
                <w:szCs w:val="20"/>
              </w:rPr>
              <w:t>SYT Kiên Giang</w:t>
            </w:r>
          </w:p>
        </w:tc>
        <w:tc>
          <w:tcPr>
            <w:tcW w:w="6833" w:type="dxa"/>
          </w:tcPr>
          <w:p w14:paraId="3B62C028" w14:textId="0BA3E022" w:rsidR="00956DFD" w:rsidRDefault="00956DFD" w:rsidP="00956DFD">
            <w:pPr>
              <w:ind w:firstLine="0"/>
              <w:rPr>
                <w:sz w:val="24"/>
                <w:szCs w:val="20"/>
              </w:rPr>
            </w:pPr>
            <w:r>
              <w:rPr>
                <w:sz w:val="24"/>
                <w:szCs w:val="20"/>
              </w:rPr>
              <w:t>Trình bày thành 02 khoản.</w:t>
            </w:r>
          </w:p>
        </w:tc>
        <w:tc>
          <w:tcPr>
            <w:tcW w:w="4316" w:type="dxa"/>
          </w:tcPr>
          <w:p w14:paraId="56729E10" w14:textId="08A724E9" w:rsidR="00956DFD" w:rsidRDefault="00FD7BCD" w:rsidP="00956DFD">
            <w:pPr>
              <w:ind w:firstLine="0"/>
              <w:rPr>
                <w:sz w:val="24"/>
                <w:szCs w:val="20"/>
              </w:rPr>
            </w:pPr>
            <w:r>
              <w:rPr>
                <w:sz w:val="24"/>
                <w:szCs w:val="20"/>
              </w:rPr>
              <w:t>Không</w:t>
            </w:r>
            <w:r w:rsidR="00956DFD">
              <w:rPr>
                <w:sz w:val="24"/>
                <w:szCs w:val="20"/>
              </w:rPr>
              <w:t xml:space="preserve"> tiếp thu</w:t>
            </w:r>
          </w:p>
        </w:tc>
      </w:tr>
      <w:tr w:rsidR="00956DFD" w:rsidRPr="00AE33DF" w14:paraId="5BA8AC98" w14:textId="77777777" w:rsidTr="00F72E63">
        <w:trPr>
          <w:tblHeader/>
        </w:trPr>
        <w:tc>
          <w:tcPr>
            <w:tcW w:w="630" w:type="dxa"/>
          </w:tcPr>
          <w:p w14:paraId="7C70689A" w14:textId="77777777" w:rsidR="00956DFD" w:rsidRDefault="00956DFD" w:rsidP="00956DFD">
            <w:pPr>
              <w:ind w:firstLine="0"/>
              <w:jc w:val="center"/>
              <w:rPr>
                <w:sz w:val="24"/>
                <w:szCs w:val="20"/>
              </w:rPr>
            </w:pPr>
          </w:p>
        </w:tc>
        <w:tc>
          <w:tcPr>
            <w:tcW w:w="1902" w:type="dxa"/>
          </w:tcPr>
          <w:p w14:paraId="7F69E1FD" w14:textId="006826A6" w:rsidR="00956DFD" w:rsidRDefault="00956DFD" w:rsidP="00956DFD">
            <w:pPr>
              <w:ind w:firstLine="0"/>
              <w:rPr>
                <w:sz w:val="24"/>
                <w:szCs w:val="20"/>
              </w:rPr>
            </w:pPr>
            <w:r>
              <w:rPr>
                <w:sz w:val="24"/>
                <w:szCs w:val="20"/>
              </w:rPr>
              <w:t>Điều 27</w:t>
            </w:r>
            <w:r w:rsidR="00FD7BCD">
              <w:rPr>
                <w:sz w:val="24"/>
                <w:szCs w:val="20"/>
              </w:rPr>
              <w:t xml:space="preserve"> </w:t>
            </w:r>
            <w:r w:rsidR="00FD7BCD" w:rsidRPr="00FD7BCD">
              <w:rPr>
                <w:sz w:val="24"/>
                <w:szCs w:val="20"/>
              </w:rPr>
              <w:t>Quy định chuyển tiếp</w:t>
            </w:r>
          </w:p>
        </w:tc>
        <w:tc>
          <w:tcPr>
            <w:tcW w:w="1979" w:type="dxa"/>
          </w:tcPr>
          <w:p w14:paraId="1C0FA577" w14:textId="3E812D75" w:rsidR="00956DFD" w:rsidRDefault="00956DFD" w:rsidP="00956DFD">
            <w:pPr>
              <w:ind w:firstLine="0"/>
              <w:rPr>
                <w:sz w:val="24"/>
                <w:szCs w:val="20"/>
              </w:rPr>
            </w:pPr>
            <w:r>
              <w:rPr>
                <w:sz w:val="24"/>
                <w:szCs w:val="20"/>
              </w:rPr>
              <w:t>Bộ LĐTBXH</w:t>
            </w:r>
          </w:p>
        </w:tc>
        <w:tc>
          <w:tcPr>
            <w:tcW w:w="6833" w:type="dxa"/>
          </w:tcPr>
          <w:p w14:paraId="1F4B9821" w14:textId="629A4EEE" w:rsidR="00956DFD" w:rsidRDefault="00956DFD" w:rsidP="00956DFD">
            <w:pPr>
              <w:ind w:firstLine="0"/>
              <w:rPr>
                <w:sz w:val="24"/>
                <w:szCs w:val="20"/>
              </w:rPr>
            </w:pPr>
            <w:r>
              <w:rPr>
                <w:sz w:val="24"/>
                <w:szCs w:val="20"/>
              </w:rPr>
              <w:t>Cân nhắc việc hoàn thiện hồ sơ theo quy định mới do cần cân nhắc đến tính khả thi tại cơ sở lao động</w:t>
            </w:r>
          </w:p>
        </w:tc>
        <w:tc>
          <w:tcPr>
            <w:tcW w:w="4316" w:type="dxa"/>
          </w:tcPr>
          <w:p w14:paraId="3217F1EC" w14:textId="54D2F0A1" w:rsidR="00956DFD" w:rsidRDefault="00956DFD" w:rsidP="00956DFD">
            <w:pPr>
              <w:ind w:firstLine="0"/>
              <w:rPr>
                <w:sz w:val="24"/>
                <w:szCs w:val="20"/>
              </w:rPr>
            </w:pPr>
            <w:r>
              <w:rPr>
                <w:sz w:val="24"/>
                <w:szCs w:val="20"/>
              </w:rPr>
              <w:t>Cân nhắc tiếp thu</w:t>
            </w:r>
          </w:p>
        </w:tc>
      </w:tr>
      <w:tr w:rsidR="00956DFD" w:rsidRPr="00AE33DF" w14:paraId="7CCD15BC" w14:textId="77777777" w:rsidTr="00F72E63">
        <w:trPr>
          <w:tblHeader/>
        </w:trPr>
        <w:tc>
          <w:tcPr>
            <w:tcW w:w="630" w:type="dxa"/>
          </w:tcPr>
          <w:p w14:paraId="2CC0C961" w14:textId="77777777" w:rsidR="00956DFD" w:rsidRDefault="00956DFD" w:rsidP="00956DFD">
            <w:pPr>
              <w:ind w:firstLine="0"/>
              <w:jc w:val="center"/>
              <w:rPr>
                <w:sz w:val="24"/>
                <w:szCs w:val="20"/>
              </w:rPr>
            </w:pPr>
          </w:p>
        </w:tc>
        <w:tc>
          <w:tcPr>
            <w:tcW w:w="1902" w:type="dxa"/>
          </w:tcPr>
          <w:p w14:paraId="7AFA5A70" w14:textId="4FE76AEB" w:rsidR="00956DFD" w:rsidRDefault="00FD7BCD" w:rsidP="00956DFD">
            <w:pPr>
              <w:ind w:firstLine="0"/>
              <w:rPr>
                <w:sz w:val="24"/>
                <w:szCs w:val="20"/>
              </w:rPr>
            </w:pPr>
            <w:r>
              <w:rPr>
                <w:sz w:val="24"/>
                <w:szCs w:val="20"/>
              </w:rPr>
              <w:t>Bổ sung 01 Điều</w:t>
            </w:r>
          </w:p>
        </w:tc>
        <w:tc>
          <w:tcPr>
            <w:tcW w:w="1979" w:type="dxa"/>
          </w:tcPr>
          <w:p w14:paraId="716C7079" w14:textId="6CF484F8" w:rsidR="00956DFD" w:rsidRDefault="00956DFD" w:rsidP="00956DFD">
            <w:pPr>
              <w:ind w:firstLine="0"/>
              <w:rPr>
                <w:sz w:val="24"/>
                <w:szCs w:val="20"/>
              </w:rPr>
            </w:pPr>
            <w:r>
              <w:rPr>
                <w:sz w:val="24"/>
                <w:szCs w:val="20"/>
              </w:rPr>
              <w:t>Bộ NNPTNT</w:t>
            </w:r>
          </w:p>
        </w:tc>
        <w:tc>
          <w:tcPr>
            <w:tcW w:w="6833" w:type="dxa"/>
          </w:tcPr>
          <w:p w14:paraId="6823C079" w14:textId="4CD51BD7" w:rsidR="00956DFD" w:rsidRDefault="00956DFD" w:rsidP="00956DFD">
            <w:pPr>
              <w:ind w:firstLine="0"/>
              <w:rPr>
                <w:sz w:val="24"/>
                <w:szCs w:val="20"/>
              </w:rPr>
            </w:pPr>
            <w:r>
              <w:rPr>
                <w:sz w:val="24"/>
                <w:szCs w:val="20"/>
              </w:rPr>
              <w:t>Đề nghị bổ sung trách nhiệm của các đơn vị đào tạo cấp chứng chỉ chứng nhận chuyên môn về y tế lao động, trách nhiệm của các tổ chức thực hiện huấn luyện sơ cứu, cấp cứu.</w:t>
            </w:r>
          </w:p>
        </w:tc>
        <w:tc>
          <w:tcPr>
            <w:tcW w:w="4316" w:type="dxa"/>
          </w:tcPr>
          <w:p w14:paraId="3E9BDF2A" w14:textId="2699EA0D" w:rsidR="00956DFD" w:rsidRDefault="00956DFD" w:rsidP="00956DFD">
            <w:pPr>
              <w:ind w:firstLine="0"/>
              <w:rPr>
                <w:sz w:val="24"/>
                <w:szCs w:val="20"/>
              </w:rPr>
            </w:pPr>
            <w:r>
              <w:rPr>
                <w:sz w:val="24"/>
                <w:szCs w:val="20"/>
              </w:rPr>
              <w:t>Không tiếp thu do đã được quy định tại Thông tư số 29/2021/TT-BYT.</w:t>
            </w:r>
          </w:p>
        </w:tc>
      </w:tr>
      <w:tr w:rsidR="00956DFD" w:rsidRPr="00950096" w14:paraId="145189F4" w14:textId="77777777" w:rsidTr="00F72E63">
        <w:trPr>
          <w:tblHeader/>
        </w:trPr>
        <w:tc>
          <w:tcPr>
            <w:tcW w:w="630" w:type="dxa"/>
          </w:tcPr>
          <w:p w14:paraId="763FE5F0" w14:textId="77777777" w:rsidR="00956DFD" w:rsidRPr="00950096" w:rsidRDefault="00956DFD" w:rsidP="00956DFD">
            <w:pPr>
              <w:ind w:firstLine="0"/>
              <w:jc w:val="center"/>
              <w:rPr>
                <w:b/>
                <w:bCs/>
                <w:color w:val="FF0000"/>
                <w:sz w:val="24"/>
                <w:szCs w:val="20"/>
              </w:rPr>
            </w:pPr>
          </w:p>
        </w:tc>
        <w:tc>
          <w:tcPr>
            <w:tcW w:w="1902" w:type="dxa"/>
          </w:tcPr>
          <w:p w14:paraId="0C652120" w14:textId="376DA043" w:rsidR="00956DFD" w:rsidRPr="00950096" w:rsidRDefault="00956DFD" w:rsidP="00956DFD">
            <w:pPr>
              <w:ind w:firstLine="0"/>
              <w:rPr>
                <w:b/>
                <w:bCs/>
                <w:color w:val="FF0000"/>
                <w:sz w:val="24"/>
                <w:szCs w:val="20"/>
              </w:rPr>
            </w:pPr>
            <w:r w:rsidRPr="00950096">
              <w:rPr>
                <w:b/>
                <w:bCs/>
                <w:color w:val="FF0000"/>
                <w:sz w:val="24"/>
                <w:szCs w:val="20"/>
              </w:rPr>
              <w:t>PHỤ LỤC</w:t>
            </w:r>
          </w:p>
        </w:tc>
        <w:tc>
          <w:tcPr>
            <w:tcW w:w="1979" w:type="dxa"/>
          </w:tcPr>
          <w:p w14:paraId="1EB482B2" w14:textId="77777777" w:rsidR="00956DFD" w:rsidRPr="00950096" w:rsidRDefault="00956DFD" w:rsidP="00956DFD">
            <w:pPr>
              <w:ind w:firstLine="0"/>
              <w:rPr>
                <w:b/>
                <w:bCs/>
                <w:color w:val="FF0000"/>
                <w:sz w:val="24"/>
                <w:szCs w:val="20"/>
              </w:rPr>
            </w:pPr>
          </w:p>
        </w:tc>
        <w:tc>
          <w:tcPr>
            <w:tcW w:w="6833" w:type="dxa"/>
          </w:tcPr>
          <w:p w14:paraId="0E06B7BD" w14:textId="77777777" w:rsidR="00956DFD" w:rsidRPr="00950096" w:rsidRDefault="00956DFD" w:rsidP="00956DFD">
            <w:pPr>
              <w:ind w:firstLine="0"/>
              <w:rPr>
                <w:b/>
                <w:bCs/>
                <w:color w:val="FF0000"/>
                <w:sz w:val="24"/>
                <w:szCs w:val="20"/>
              </w:rPr>
            </w:pPr>
          </w:p>
        </w:tc>
        <w:tc>
          <w:tcPr>
            <w:tcW w:w="4316" w:type="dxa"/>
          </w:tcPr>
          <w:p w14:paraId="32C395AB" w14:textId="77777777" w:rsidR="00956DFD" w:rsidRPr="00950096" w:rsidRDefault="00956DFD" w:rsidP="00956DFD">
            <w:pPr>
              <w:ind w:firstLine="0"/>
              <w:rPr>
                <w:b/>
                <w:bCs/>
                <w:color w:val="FF0000"/>
                <w:sz w:val="24"/>
                <w:szCs w:val="20"/>
              </w:rPr>
            </w:pPr>
          </w:p>
        </w:tc>
      </w:tr>
      <w:tr w:rsidR="00B0594A" w:rsidRPr="00AE33DF" w14:paraId="7C0CA970" w14:textId="77777777" w:rsidTr="00F72E63">
        <w:trPr>
          <w:tblHeader/>
        </w:trPr>
        <w:tc>
          <w:tcPr>
            <w:tcW w:w="630" w:type="dxa"/>
          </w:tcPr>
          <w:p w14:paraId="2E32A292" w14:textId="166A4274" w:rsidR="00B0594A" w:rsidRDefault="001327D0" w:rsidP="00956DFD">
            <w:pPr>
              <w:ind w:firstLine="0"/>
              <w:jc w:val="center"/>
              <w:rPr>
                <w:sz w:val="24"/>
                <w:szCs w:val="20"/>
              </w:rPr>
            </w:pPr>
            <w:r>
              <w:rPr>
                <w:sz w:val="24"/>
                <w:szCs w:val="20"/>
              </w:rPr>
              <w:t>1</w:t>
            </w:r>
          </w:p>
        </w:tc>
        <w:tc>
          <w:tcPr>
            <w:tcW w:w="1902" w:type="dxa"/>
          </w:tcPr>
          <w:p w14:paraId="67937FF9" w14:textId="7EC78EA4" w:rsidR="00B0594A" w:rsidRDefault="00B0594A" w:rsidP="00956DFD">
            <w:pPr>
              <w:ind w:firstLine="0"/>
              <w:rPr>
                <w:sz w:val="24"/>
                <w:szCs w:val="20"/>
              </w:rPr>
            </w:pPr>
            <w:r>
              <w:rPr>
                <w:sz w:val="24"/>
                <w:szCs w:val="20"/>
              </w:rPr>
              <w:t>Phụ lục 1</w:t>
            </w:r>
          </w:p>
        </w:tc>
        <w:tc>
          <w:tcPr>
            <w:tcW w:w="1979" w:type="dxa"/>
          </w:tcPr>
          <w:p w14:paraId="20A1517F" w14:textId="77777777" w:rsidR="00B0594A" w:rsidRDefault="00B0594A" w:rsidP="00956DFD">
            <w:pPr>
              <w:ind w:firstLine="0"/>
              <w:rPr>
                <w:sz w:val="24"/>
                <w:szCs w:val="20"/>
              </w:rPr>
            </w:pPr>
          </w:p>
        </w:tc>
        <w:tc>
          <w:tcPr>
            <w:tcW w:w="6833" w:type="dxa"/>
          </w:tcPr>
          <w:p w14:paraId="67C02709" w14:textId="6461D9B8" w:rsidR="00B0594A" w:rsidRDefault="00B0594A" w:rsidP="00956DFD">
            <w:pPr>
              <w:ind w:firstLine="0"/>
              <w:rPr>
                <w:sz w:val="24"/>
                <w:szCs w:val="20"/>
              </w:rPr>
            </w:pPr>
            <w:r>
              <w:rPr>
                <w:sz w:val="24"/>
                <w:szCs w:val="20"/>
              </w:rPr>
              <w:t>Viện SKNNMT đã rà soát và đề xuất các tiêu chuẩn phù hợp với tình hình thực tiễn.</w:t>
            </w:r>
          </w:p>
        </w:tc>
        <w:tc>
          <w:tcPr>
            <w:tcW w:w="4316" w:type="dxa"/>
          </w:tcPr>
          <w:p w14:paraId="51A6836C" w14:textId="730F7B54" w:rsidR="00B0594A" w:rsidRDefault="00B0594A" w:rsidP="00956DFD">
            <w:pPr>
              <w:ind w:firstLine="0"/>
              <w:rPr>
                <w:sz w:val="24"/>
                <w:szCs w:val="20"/>
              </w:rPr>
            </w:pPr>
            <w:r>
              <w:rPr>
                <w:sz w:val="24"/>
                <w:szCs w:val="20"/>
              </w:rPr>
              <w:t>Tiếp thu</w:t>
            </w:r>
            <w:r w:rsidR="007B4295">
              <w:rPr>
                <w:sz w:val="24"/>
                <w:szCs w:val="20"/>
              </w:rPr>
              <w:t xml:space="preserve"> ý kiến của Viện</w:t>
            </w:r>
          </w:p>
        </w:tc>
      </w:tr>
      <w:tr w:rsidR="00956DFD" w:rsidRPr="00AE33DF" w14:paraId="434F4FF9" w14:textId="77777777" w:rsidTr="00F72E63">
        <w:trPr>
          <w:tblHeader/>
        </w:trPr>
        <w:tc>
          <w:tcPr>
            <w:tcW w:w="630" w:type="dxa"/>
          </w:tcPr>
          <w:p w14:paraId="0414D96A" w14:textId="05841025" w:rsidR="00956DFD" w:rsidRDefault="001327D0" w:rsidP="00956DFD">
            <w:pPr>
              <w:ind w:firstLine="0"/>
              <w:jc w:val="center"/>
              <w:rPr>
                <w:sz w:val="24"/>
                <w:szCs w:val="20"/>
              </w:rPr>
            </w:pPr>
            <w:r>
              <w:rPr>
                <w:sz w:val="24"/>
                <w:szCs w:val="20"/>
              </w:rPr>
              <w:t>2</w:t>
            </w:r>
          </w:p>
        </w:tc>
        <w:tc>
          <w:tcPr>
            <w:tcW w:w="1902" w:type="dxa"/>
          </w:tcPr>
          <w:p w14:paraId="2EE573D4" w14:textId="5B5783D3" w:rsidR="00956DFD" w:rsidRDefault="00956DFD" w:rsidP="00956DFD">
            <w:pPr>
              <w:ind w:firstLine="0"/>
              <w:rPr>
                <w:sz w:val="24"/>
                <w:szCs w:val="20"/>
              </w:rPr>
            </w:pPr>
            <w:r>
              <w:rPr>
                <w:sz w:val="24"/>
                <w:szCs w:val="20"/>
              </w:rPr>
              <w:t>Phụ lục 2</w:t>
            </w:r>
          </w:p>
        </w:tc>
        <w:tc>
          <w:tcPr>
            <w:tcW w:w="1979" w:type="dxa"/>
          </w:tcPr>
          <w:p w14:paraId="339947F6" w14:textId="1F3D3F74" w:rsidR="00956DFD" w:rsidRDefault="009D6312" w:rsidP="00956DFD">
            <w:pPr>
              <w:ind w:firstLine="0"/>
              <w:rPr>
                <w:sz w:val="24"/>
                <w:szCs w:val="20"/>
              </w:rPr>
            </w:pPr>
            <w:r>
              <w:rPr>
                <w:sz w:val="24"/>
                <w:szCs w:val="20"/>
              </w:rPr>
              <w:t>Bổ sung mới</w:t>
            </w:r>
          </w:p>
        </w:tc>
        <w:tc>
          <w:tcPr>
            <w:tcW w:w="6833" w:type="dxa"/>
          </w:tcPr>
          <w:p w14:paraId="1A6A67D6" w14:textId="5339C2A7" w:rsidR="00956DFD" w:rsidRDefault="00956DFD" w:rsidP="00956DFD">
            <w:pPr>
              <w:ind w:firstLine="0"/>
              <w:rPr>
                <w:sz w:val="24"/>
                <w:szCs w:val="20"/>
              </w:rPr>
            </w:pPr>
          </w:p>
        </w:tc>
        <w:tc>
          <w:tcPr>
            <w:tcW w:w="4316" w:type="dxa"/>
          </w:tcPr>
          <w:p w14:paraId="7F1E2A72" w14:textId="33F82F42" w:rsidR="00956DFD" w:rsidRDefault="00956DFD" w:rsidP="00956DFD">
            <w:pPr>
              <w:ind w:firstLine="0"/>
              <w:rPr>
                <w:sz w:val="24"/>
                <w:szCs w:val="20"/>
              </w:rPr>
            </w:pPr>
          </w:p>
        </w:tc>
      </w:tr>
      <w:tr w:rsidR="009D6312" w:rsidRPr="00AE33DF" w14:paraId="453B55DD" w14:textId="77777777" w:rsidTr="00F72E63">
        <w:trPr>
          <w:tblHeader/>
        </w:trPr>
        <w:tc>
          <w:tcPr>
            <w:tcW w:w="630" w:type="dxa"/>
          </w:tcPr>
          <w:p w14:paraId="0EEBA78B" w14:textId="6ADB5B29" w:rsidR="009D6312" w:rsidRDefault="009D6312" w:rsidP="009D6312">
            <w:pPr>
              <w:ind w:firstLine="0"/>
              <w:jc w:val="center"/>
              <w:rPr>
                <w:sz w:val="24"/>
                <w:szCs w:val="20"/>
              </w:rPr>
            </w:pPr>
          </w:p>
        </w:tc>
        <w:tc>
          <w:tcPr>
            <w:tcW w:w="1902" w:type="dxa"/>
          </w:tcPr>
          <w:p w14:paraId="0187452F" w14:textId="77777777" w:rsidR="009D6312" w:rsidRDefault="009D6312" w:rsidP="009D6312">
            <w:pPr>
              <w:ind w:firstLine="0"/>
              <w:rPr>
                <w:sz w:val="24"/>
                <w:szCs w:val="20"/>
              </w:rPr>
            </w:pPr>
          </w:p>
        </w:tc>
        <w:tc>
          <w:tcPr>
            <w:tcW w:w="1979" w:type="dxa"/>
          </w:tcPr>
          <w:p w14:paraId="3D75CCB4" w14:textId="4108E73C" w:rsidR="009D6312" w:rsidRDefault="009D6312" w:rsidP="009D6312">
            <w:pPr>
              <w:ind w:firstLine="0"/>
              <w:rPr>
                <w:sz w:val="24"/>
                <w:szCs w:val="20"/>
              </w:rPr>
            </w:pPr>
            <w:r>
              <w:rPr>
                <w:sz w:val="24"/>
                <w:szCs w:val="20"/>
              </w:rPr>
              <w:t>SYT Long An</w:t>
            </w:r>
          </w:p>
        </w:tc>
        <w:tc>
          <w:tcPr>
            <w:tcW w:w="6833" w:type="dxa"/>
          </w:tcPr>
          <w:p w14:paraId="6B3AEACF" w14:textId="0D9BC590" w:rsidR="009D6312" w:rsidRDefault="009D6312" w:rsidP="009D6312">
            <w:pPr>
              <w:ind w:firstLine="0"/>
              <w:rPr>
                <w:sz w:val="24"/>
                <w:szCs w:val="20"/>
              </w:rPr>
            </w:pPr>
            <w:r>
              <w:rPr>
                <w:sz w:val="24"/>
                <w:szCs w:val="20"/>
              </w:rPr>
              <w:t>Đề nghị bỏ các căn cứ theo Luật và Nghị định do chỉ cần căn cứ Thông tư là đủ.</w:t>
            </w:r>
          </w:p>
        </w:tc>
        <w:tc>
          <w:tcPr>
            <w:tcW w:w="4316" w:type="dxa"/>
          </w:tcPr>
          <w:p w14:paraId="4E4EEF33" w14:textId="2BF6D3D8" w:rsidR="009D6312" w:rsidRDefault="009D6312" w:rsidP="009D6312">
            <w:pPr>
              <w:ind w:firstLine="0"/>
              <w:rPr>
                <w:sz w:val="24"/>
                <w:szCs w:val="20"/>
              </w:rPr>
            </w:pPr>
            <w:r>
              <w:rPr>
                <w:sz w:val="24"/>
                <w:szCs w:val="20"/>
              </w:rPr>
              <w:t>Cân nhắc tiếp thu. Tuy nhiên phạm vi hiệu lực của Luật và NĐ là cao hơn.</w:t>
            </w:r>
          </w:p>
        </w:tc>
      </w:tr>
      <w:tr w:rsidR="009D6312" w:rsidRPr="00AE33DF" w14:paraId="607845AE" w14:textId="77777777" w:rsidTr="00F72E63">
        <w:trPr>
          <w:tblHeader/>
        </w:trPr>
        <w:tc>
          <w:tcPr>
            <w:tcW w:w="630" w:type="dxa"/>
          </w:tcPr>
          <w:p w14:paraId="27E6DB84" w14:textId="7C452B1A" w:rsidR="009D6312" w:rsidRDefault="001327D0" w:rsidP="009D6312">
            <w:pPr>
              <w:ind w:firstLine="0"/>
              <w:jc w:val="center"/>
              <w:rPr>
                <w:sz w:val="24"/>
                <w:szCs w:val="20"/>
              </w:rPr>
            </w:pPr>
            <w:r>
              <w:rPr>
                <w:sz w:val="24"/>
                <w:szCs w:val="20"/>
              </w:rPr>
              <w:t>3</w:t>
            </w:r>
          </w:p>
        </w:tc>
        <w:tc>
          <w:tcPr>
            <w:tcW w:w="1902" w:type="dxa"/>
          </w:tcPr>
          <w:p w14:paraId="5E8010F2" w14:textId="10708C9F" w:rsidR="009D6312" w:rsidRDefault="009D6312" w:rsidP="009D6312">
            <w:pPr>
              <w:ind w:firstLine="0"/>
              <w:rPr>
                <w:sz w:val="24"/>
                <w:szCs w:val="20"/>
              </w:rPr>
            </w:pPr>
            <w:r>
              <w:rPr>
                <w:sz w:val="24"/>
                <w:szCs w:val="20"/>
              </w:rPr>
              <w:t xml:space="preserve">Phụ lục </w:t>
            </w:r>
            <w:r w:rsidR="00817C62">
              <w:rPr>
                <w:sz w:val="24"/>
                <w:szCs w:val="20"/>
              </w:rPr>
              <w:t>2 cũ thành Phụ lục 3</w:t>
            </w:r>
          </w:p>
        </w:tc>
        <w:tc>
          <w:tcPr>
            <w:tcW w:w="1979" w:type="dxa"/>
          </w:tcPr>
          <w:p w14:paraId="72170461" w14:textId="23C8B15D" w:rsidR="009D6312" w:rsidRDefault="00ED40DF" w:rsidP="009D6312">
            <w:pPr>
              <w:ind w:firstLine="0"/>
              <w:rPr>
                <w:sz w:val="24"/>
                <w:szCs w:val="20"/>
              </w:rPr>
            </w:pPr>
            <w:r>
              <w:rPr>
                <w:sz w:val="24"/>
                <w:szCs w:val="20"/>
              </w:rPr>
              <w:t xml:space="preserve">Tổng hợp và tích hợp từ 09 biểu </w:t>
            </w:r>
            <w:r>
              <w:rPr>
                <w:sz w:val="24"/>
                <w:szCs w:val="20"/>
              </w:rPr>
              <w:lastRenderedPageBreak/>
              <w:t>mẫu giảm còn 03 biểu mẫu</w:t>
            </w:r>
          </w:p>
        </w:tc>
        <w:tc>
          <w:tcPr>
            <w:tcW w:w="6833" w:type="dxa"/>
          </w:tcPr>
          <w:p w14:paraId="780FEFBA" w14:textId="77777777" w:rsidR="009D6312" w:rsidRDefault="009D6312" w:rsidP="009D6312">
            <w:pPr>
              <w:ind w:firstLine="0"/>
              <w:rPr>
                <w:sz w:val="24"/>
                <w:szCs w:val="20"/>
              </w:rPr>
            </w:pPr>
          </w:p>
        </w:tc>
        <w:tc>
          <w:tcPr>
            <w:tcW w:w="4316" w:type="dxa"/>
          </w:tcPr>
          <w:p w14:paraId="166CA164" w14:textId="77777777" w:rsidR="009D6312" w:rsidRDefault="009D6312" w:rsidP="009D6312">
            <w:pPr>
              <w:ind w:firstLine="0"/>
              <w:rPr>
                <w:sz w:val="24"/>
                <w:szCs w:val="20"/>
              </w:rPr>
            </w:pPr>
          </w:p>
        </w:tc>
      </w:tr>
      <w:tr w:rsidR="00ED40DF" w:rsidRPr="00AE33DF" w14:paraId="522E1DBF" w14:textId="77777777" w:rsidTr="00F72E63">
        <w:trPr>
          <w:tblHeader/>
        </w:trPr>
        <w:tc>
          <w:tcPr>
            <w:tcW w:w="630" w:type="dxa"/>
          </w:tcPr>
          <w:p w14:paraId="6FCA3620" w14:textId="77777777" w:rsidR="00ED40DF" w:rsidRDefault="00ED40DF" w:rsidP="009D6312">
            <w:pPr>
              <w:ind w:firstLine="0"/>
              <w:jc w:val="center"/>
              <w:rPr>
                <w:sz w:val="24"/>
                <w:szCs w:val="20"/>
              </w:rPr>
            </w:pPr>
          </w:p>
        </w:tc>
        <w:tc>
          <w:tcPr>
            <w:tcW w:w="1902" w:type="dxa"/>
          </w:tcPr>
          <w:p w14:paraId="3B8B6568" w14:textId="0E54D4D0" w:rsidR="00ED40DF" w:rsidRDefault="002A078F" w:rsidP="009D6312">
            <w:pPr>
              <w:ind w:firstLine="0"/>
              <w:rPr>
                <w:sz w:val="24"/>
                <w:szCs w:val="20"/>
              </w:rPr>
            </w:pPr>
            <w:r>
              <w:rPr>
                <w:sz w:val="24"/>
                <w:szCs w:val="20"/>
              </w:rPr>
              <w:t>Biểu mẫu 1</w:t>
            </w:r>
          </w:p>
        </w:tc>
        <w:tc>
          <w:tcPr>
            <w:tcW w:w="1979" w:type="dxa"/>
          </w:tcPr>
          <w:p w14:paraId="6DBE2351" w14:textId="6C1D169E" w:rsidR="00ED40DF" w:rsidRDefault="002A078F" w:rsidP="009D6312">
            <w:pPr>
              <w:ind w:firstLine="0"/>
              <w:rPr>
                <w:sz w:val="24"/>
                <w:szCs w:val="20"/>
              </w:rPr>
            </w:pPr>
            <w:r>
              <w:rPr>
                <w:sz w:val="24"/>
                <w:szCs w:val="20"/>
              </w:rPr>
              <w:t>TBT và BST</w:t>
            </w:r>
          </w:p>
        </w:tc>
        <w:tc>
          <w:tcPr>
            <w:tcW w:w="6833" w:type="dxa"/>
          </w:tcPr>
          <w:p w14:paraId="325DC0C7" w14:textId="50A6AB67" w:rsidR="00ED40DF" w:rsidRPr="005F4E63" w:rsidRDefault="00193D75" w:rsidP="009D6312">
            <w:pPr>
              <w:ind w:firstLine="0"/>
              <w:rPr>
                <w:sz w:val="24"/>
                <w:szCs w:val="20"/>
              </w:rPr>
            </w:pPr>
            <w:r>
              <w:rPr>
                <w:sz w:val="24"/>
                <w:szCs w:val="20"/>
              </w:rPr>
              <w:t>Đề xuất bỏ tổng hợp số lượng khám tuyển dụng, khám sức khỏe trước khi bố trí việc làm của cơ sở lao động theo đợt tuyển dụng của cơ sở.</w:t>
            </w:r>
          </w:p>
        </w:tc>
        <w:tc>
          <w:tcPr>
            <w:tcW w:w="4316" w:type="dxa"/>
          </w:tcPr>
          <w:p w14:paraId="51B970ED" w14:textId="70E5DC77" w:rsidR="00ED40DF" w:rsidRDefault="00193D75" w:rsidP="009D6312">
            <w:pPr>
              <w:ind w:firstLine="0"/>
              <w:rPr>
                <w:sz w:val="24"/>
                <w:szCs w:val="20"/>
              </w:rPr>
            </w:pPr>
            <w:r>
              <w:rPr>
                <w:sz w:val="24"/>
                <w:szCs w:val="20"/>
              </w:rPr>
              <w:t>Giảm biểu mẫu theo dõi và báo cáo cho cơ sở lao động. Giấy khám sức khỏe tuyển dụng hoặc khám sức khỏe trước khi bố trí việc làm của cá nhân người lao động đã được lưu vào hồ sơ sức khỏe cá nhân của người lao động. Phục vụ cho việc chẩn đoán và giám định bệnh nghề nghiệp sau này nếu người lao động bị mắc.</w:t>
            </w:r>
          </w:p>
        </w:tc>
      </w:tr>
      <w:tr w:rsidR="002A078F" w:rsidRPr="00AE33DF" w14:paraId="18A821FB" w14:textId="77777777" w:rsidTr="00F72E63">
        <w:trPr>
          <w:tblHeader/>
        </w:trPr>
        <w:tc>
          <w:tcPr>
            <w:tcW w:w="630" w:type="dxa"/>
          </w:tcPr>
          <w:p w14:paraId="15A90658" w14:textId="77777777" w:rsidR="002A078F" w:rsidRDefault="002A078F" w:rsidP="002A078F">
            <w:pPr>
              <w:ind w:firstLine="0"/>
              <w:jc w:val="center"/>
              <w:rPr>
                <w:sz w:val="24"/>
                <w:szCs w:val="20"/>
              </w:rPr>
            </w:pPr>
          </w:p>
        </w:tc>
        <w:tc>
          <w:tcPr>
            <w:tcW w:w="1902" w:type="dxa"/>
          </w:tcPr>
          <w:p w14:paraId="10651831" w14:textId="3385BDA0" w:rsidR="002A078F" w:rsidRDefault="002A078F" w:rsidP="002A078F">
            <w:pPr>
              <w:ind w:firstLine="0"/>
              <w:rPr>
                <w:sz w:val="24"/>
                <w:szCs w:val="20"/>
              </w:rPr>
            </w:pPr>
            <w:r>
              <w:rPr>
                <w:sz w:val="24"/>
                <w:szCs w:val="20"/>
              </w:rPr>
              <w:t>Biểu mẫu 2</w:t>
            </w:r>
          </w:p>
        </w:tc>
        <w:tc>
          <w:tcPr>
            <w:tcW w:w="1979" w:type="dxa"/>
          </w:tcPr>
          <w:p w14:paraId="115DC873" w14:textId="67316CD1" w:rsidR="002A078F" w:rsidRDefault="002A078F" w:rsidP="002A078F">
            <w:pPr>
              <w:ind w:firstLine="0"/>
              <w:rPr>
                <w:sz w:val="24"/>
                <w:szCs w:val="20"/>
              </w:rPr>
            </w:pPr>
            <w:r>
              <w:rPr>
                <w:sz w:val="24"/>
                <w:szCs w:val="20"/>
              </w:rPr>
              <w:t>TBT và BST</w:t>
            </w:r>
          </w:p>
        </w:tc>
        <w:tc>
          <w:tcPr>
            <w:tcW w:w="6833" w:type="dxa"/>
          </w:tcPr>
          <w:p w14:paraId="55DFA38A" w14:textId="1E1AE672" w:rsidR="002A078F" w:rsidRPr="005F4E63" w:rsidRDefault="002A078F" w:rsidP="002A078F">
            <w:pPr>
              <w:ind w:firstLine="0"/>
              <w:rPr>
                <w:sz w:val="24"/>
                <w:szCs w:val="20"/>
              </w:rPr>
            </w:pPr>
            <w:r>
              <w:rPr>
                <w:sz w:val="24"/>
                <w:szCs w:val="20"/>
              </w:rPr>
              <w:t>Giữ nguyên thống kê theo các đợt khám và Điều chỉnh bổ sung thành Biểu mẫu số 1.</w:t>
            </w:r>
          </w:p>
        </w:tc>
        <w:tc>
          <w:tcPr>
            <w:tcW w:w="4316" w:type="dxa"/>
          </w:tcPr>
          <w:p w14:paraId="7F91D512" w14:textId="7A2BD695" w:rsidR="002A078F" w:rsidRDefault="002A078F" w:rsidP="002A078F">
            <w:pPr>
              <w:ind w:firstLine="0"/>
              <w:rPr>
                <w:sz w:val="24"/>
                <w:szCs w:val="20"/>
              </w:rPr>
            </w:pPr>
            <w:r>
              <w:rPr>
                <w:sz w:val="24"/>
                <w:szCs w:val="20"/>
              </w:rPr>
              <w:t>Về cơ bản không thay đổi</w:t>
            </w:r>
          </w:p>
        </w:tc>
      </w:tr>
      <w:tr w:rsidR="002A078F" w:rsidRPr="00AE33DF" w14:paraId="713698C8" w14:textId="77777777" w:rsidTr="009511DB">
        <w:trPr>
          <w:trHeight w:val="206"/>
          <w:tblHeader/>
        </w:trPr>
        <w:tc>
          <w:tcPr>
            <w:tcW w:w="630" w:type="dxa"/>
          </w:tcPr>
          <w:p w14:paraId="7929B63D" w14:textId="77777777" w:rsidR="002A078F" w:rsidRDefault="002A078F" w:rsidP="002A078F">
            <w:pPr>
              <w:ind w:firstLine="0"/>
              <w:jc w:val="center"/>
              <w:rPr>
                <w:sz w:val="24"/>
                <w:szCs w:val="20"/>
              </w:rPr>
            </w:pPr>
          </w:p>
        </w:tc>
        <w:tc>
          <w:tcPr>
            <w:tcW w:w="1902" w:type="dxa"/>
          </w:tcPr>
          <w:p w14:paraId="50413D7E" w14:textId="2CC881C3" w:rsidR="002A078F" w:rsidRDefault="002A078F" w:rsidP="002A078F">
            <w:pPr>
              <w:ind w:firstLine="0"/>
              <w:rPr>
                <w:sz w:val="24"/>
                <w:szCs w:val="20"/>
              </w:rPr>
            </w:pPr>
            <w:r>
              <w:rPr>
                <w:sz w:val="24"/>
                <w:szCs w:val="20"/>
              </w:rPr>
              <w:t>Biểu mẫu 3</w:t>
            </w:r>
          </w:p>
        </w:tc>
        <w:tc>
          <w:tcPr>
            <w:tcW w:w="1979" w:type="dxa"/>
          </w:tcPr>
          <w:p w14:paraId="71E0E403" w14:textId="3203BAE6" w:rsidR="002A078F" w:rsidRDefault="002A078F" w:rsidP="002A078F">
            <w:pPr>
              <w:ind w:firstLine="0"/>
              <w:rPr>
                <w:sz w:val="24"/>
                <w:szCs w:val="20"/>
              </w:rPr>
            </w:pPr>
            <w:r>
              <w:rPr>
                <w:sz w:val="24"/>
                <w:szCs w:val="20"/>
              </w:rPr>
              <w:t>TBT và BST</w:t>
            </w:r>
          </w:p>
        </w:tc>
        <w:tc>
          <w:tcPr>
            <w:tcW w:w="6833" w:type="dxa"/>
          </w:tcPr>
          <w:p w14:paraId="5B982DBE" w14:textId="424846A4" w:rsidR="002A078F" w:rsidRPr="005F4E63" w:rsidRDefault="002A078F" w:rsidP="002A078F">
            <w:pPr>
              <w:ind w:firstLine="0"/>
              <w:rPr>
                <w:sz w:val="24"/>
                <w:szCs w:val="20"/>
              </w:rPr>
            </w:pPr>
            <w:r>
              <w:rPr>
                <w:sz w:val="24"/>
                <w:szCs w:val="20"/>
              </w:rPr>
              <w:t>Đề xuất bỏ do các lý do: (i) số liệu thống kê của địa phương về bệnh tật thông thường của NLĐ chỉ đạt 3-5% số yêu cầu báo cáo; (ii) số liệu khám chữa bệnh thông thường tại cơ sở y tế đã được thống kê theo các báo cáo của cơ sở khám bệnh chữa bệnh; (iii) số liệu thống kê tại bộ phận y tế của cơ sở lao động bản chất chỉ là sao chép lại thông tin từ nguồn (ii) và từ người lao động, không chẩn đoán được nguyên nhân của bệnh; và (iv) người làm công tác y tế tại cơ sở lao động có giấy phép hành nghề với số lượng rất hạn chế nên không thể đưa ra chẩn đoán cụ thể về bệnh tật mà người lao động mắc hoặc phải nghỉ.</w:t>
            </w:r>
          </w:p>
        </w:tc>
        <w:tc>
          <w:tcPr>
            <w:tcW w:w="4316" w:type="dxa"/>
          </w:tcPr>
          <w:p w14:paraId="781FA62A" w14:textId="77777777" w:rsidR="002A078F" w:rsidRDefault="002A078F" w:rsidP="002A078F">
            <w:pPr>
              <w:ind w:firstLine="0"/>
              <w:rPr>
                <w:sz w:val="24"/>
                <w:szCs w:val="20"/>
              </w:rPr>
            </w:pPr>
          </w:p>
        </w:tc>
      </w:tr>
      <w:tr w:rsidR="007B4295" w:rsidRPr="00AE33DF" w14:paraId="31FB44EA" w14:textId="77777777" w:rsidTr="00F72E63">
        <w:trPr>
          <w:tblHeader/>
        </w:trPr>
        <w:tc>
          <w:tcPr>
            <w:tcW w:w="630" w:type="dxa"/>
          </w:tcPr>
          <w:p w14:paraId="01160193" w14:textId="77777777" w:rsidR="007B4295" w:rsidRDefault="007B4295" w:rsidP="007B4295">
            <w:pPr>
              <w:ind w:firstLine="0"/>
              <w:jc w:val="center"/>
              <w:rPr>
                <w:sz w:val="24"/>
                <w:szCs w:val="20"/>
              </w:rPr>
            </w:pPr>
          </w:p>
        </w:tc>
        <w:tc>
          <w:tcPr>
            <w:tcW w:w="1902" w:type="dxa"/>
          </w:tcPr>
          <w:p w14:paraId="44472451" w14:textId="4B534461" w:rsidR="007B4295" w:rsidRDefault="007B4295" w:rsidP="007B4295">
            <w:pPr>
              <w:ind w:firstLine="0"/>
              <w:rPr>
                <w:sz w:val="24"/>
                <w:szCs w:val="20"/>
              </w:rPr>
            </w:pPr>
          </w:p>
        </w:tc>
        <w:tc>
          <w:tcPr>
            <w:tcW w:w="1979" w:type="dxa"/>
          </w:tcPr>
          <w:p w14:paraId="78490EF1" w14:textId="2FEF50B8" w:rsidR="007B4295" w:rsidRDefault="007B4295" w:rsidP="007B4295">
            <w:pPr>
              <w:ind w:firstLine="0"/>
              <w:rPr>
                <w:sz w:val="24"/>
                <w:szCs w:val="20"/>
              </w:rPr>
            </w:pPr>
            <w:r>
              <w:rPr>
                <w:sz w:val="24"/>
                <w:szCs w:val="20"/>
              </w:rPr>
              <w:t>SYT Đà Nẵng</w:t>
            </w:r>
          </w:p>
        </w:tc>
        <w:tc>
          <w:tcPr>
            <w:tcW w:w="6833" w:type="dxa"/>
          </w:tcPr>
          <w:p w14:paraId="25CF1EDA" w14:textId="67FC8A6A" w:rsidR="007B4295" w:rsidRDefault="007B4295" w:rsidP="007B4295">
            <w:pPr>
              <w:ind w:firstLine="0"/>
              <w:rPr>
                <w:sz w:val="24"/>
                <w:szCs w:val="20"/>
              </w:rPr>
            </w:pPr>
            <w:r w:rsidRPr="005F4E63">
              <w:rPr>
                <w:sz w:val="24"/>
                <w:szCs w:val="20"/>
              </w:rPr>
              <w:t>Sửa đổi nội dung “Lao phổi (A15 – A1)” thành “Bệnh lao (A15 – A19)” do Bệnh lao có nhiều thể, không chỉ có lao phổi và mã ICD-10 từ A15 – A19 quy định nhiều thể bệnh lao bao gồm cả lao phổi và lao ngoài phổi.</w:t>
            </w:r>
          </w:p>
        </w:tc>
        <w:tc>
          <w:tcPr>
            <w:tcW w:w="4316" w:type="dxa"/>
          </w:tcPr>
          <w:p w14:paraId="15DF48DF" w14:textId="68AAD874" w:rsidR="007B4295" w:rsidRDefault="007B4295" w:rsidP="007B4295">
            <w:pPr>
              <w:ind w:firstLine="0"/>
              <w:rPr>
                <w:sz w:val="24"/>
                <w:szCs w:val="20"/>
              </w:rPr>
            </w:pPr>
            <w:r>
              <w:rPr>
                <w:sz w:val="24"/>
                <w:szCs w:val="20"/>
              </w:rPr>
              <w:t>Không tiếp thu do nội dung báo cáo đã được lược bỏ</w:t>
            </w:r>
          </w:p>
        </w:tc>
      </w:tr>
      <w:tr w:rsidR="007B4295" w:rsidRPr="00AE33DF" w14:paraId="58DFB735" w14:textId="77777777" w:rsidTr="00F72E63">
        <w:trPr>
          <w:tblHeader/>
        </w:trPr>
        <w:tc>
          <w:tcPr>
            <w:tcW w:w="630" w:type="dxa"/>
          </w:tcPr>
          <w:p w14:paraId="0F8F9DCD" w14:textId="77777777" w:rsidR="007B4295" w:rsidRDefault="007B4295" w:rsidP="007B4295">
            <w:pPr>
              <w:ind w:firstLine="0"/>
              <w:jc w:val="center"/>
              <w:rPr>
                <w:sz w:val="24"/>
                <w:szCs w:val="20"/>
              </w:rPr>
            </w:pPr>
          </w:p>
        </w:tc>
        <w:tc>
          <w:tcPr>
            <w:tcW w:w="1902" w:type="dxa"/>
          </w:tcPr>
          <w:p w14:paraId="13A57E51" w14:textId="77777777" w:rsidR="007B4295" w:rsidRDefault="007B4295" w:rsidP="007B4295">
            <w:pPr>
              <w:ind w:firstLine="0"/>
              <w:rPr>
                <w:sz w:val="24"/>
                <w:szCs w:val="20"/>
              </w:rPr>
            </w:pPr>
          </w:p>
        </w:tc>
        <w:tc>
          <w:tcPr>
            <w:tcW w:w="1979" w:type="dxa"/>
          </w:tcPr>
          <w:p w14:paraId="4EEBAFC8" w14:textId="5C39AB96" w:rsidR="007B4295" w:rsidRDefault="007B4295" w:rsidP="007B4295">
            <w:pPr>
              <w:ind w:firstLine="0"/>
              <w:rPr>
                <w:sz w:val="24"/>
                <w:szCs w:val="20"/>
              </w:rPr>
            </w:pPr>
            <w:r>
              <w:rPr>
                <w:sz w:val="24"/>
                <w:szCs w:val="20"/>
              </w:rPr>
              <w:t>SYT Đà Nẵng</w:t>
            </w:r>
          </w:p>
        </w:tc>
        <w:tc>
          <w:tcPr>
            <w:tcW w:w="6833" w:type="dxa"/>
          </w:tcPr>
          <w:p w14:paraId="42C37B00" w14:textId="48996B9A" w:rsidR="007B4295" w:rsidRDefault="007B4295" w:rsidP="007B4295">
            <w:pPr>
              <w:ind w:firstLine="0"/>
              <w:rPr>
                <w:sz w:val="24"/>
                <w:szCs w:val="20"/>
              </w:rPr>
            </w:pPr>
            <w:r w:rsidRPr="000D5BE9">
              <w:rPr>
                <w:sz w:val="24"/>
                <w:szCs w:val="20"/>
              </w:rPr>
              <w:t>Sửa đổi nội dung “Viêm phế quản cấp (J05)” thành “Viêm phế quản cấp (J20) do mã hoá bệnh tật theo ICD-10 của Bộ Y tế cho bệnh Viêm phế quản cấp là J20, không phải là J05.</w:t>
            </w:r>
          </w:p>
        </w:tc>
        <w:tc>
          <w:tcPr>
            <w:tcW w:w="4316" w:type="dxa"/>
          </w:tcPr>
          <w:p w14:paraId="605285B1" w14:textId="6CFDFC89" w:rsidR="007B4295" w:rsidRDefault="007B4295" w:rsidP="007B4295">
            <w:pPr>
              <w:ind w:firstLine="0"/>
              <w:rPr>
                <w:sz w:val="24"/>
                <w:szCs w:val="20"/>
              </w:rPr>
            </w:pPr>
            <w:r>
              <w:rPr>
                <w:sz w:val="24"/>
                <w:szCs w:val="20"/>
              </w:rPr>
              <w:t>Không tiếp thu do nội dung báo cáo đã được lược bỏ</w:t>
            </w:r>
          </w:p>
        </w:tc>
      </w:tr>
      <w:tr w:rsidR="007B4295" w:rsidRPr="00AE33DF" w14:paraId="42DD6146" w14:textId="77777777" w:rsidTr="00F72E63">
        <w:trPr>
          <w:tblHeader/>
        </w:trPr>
        <w:tc>
          <w:tcPr>
            <w:tcW w:w="630" w:type="dxa"/>
          </w:tcPr>
          <w:p w14:paraId="19845947" w14:textId="77777777" w:rsidR="007B4295" w:rsidRDefault="007B4295" w:rsidP="007B4295">
            <w:pPr>
              <w:ind w:firstLine="0"/>
              <w:jc w:val="center"/>
              <w:rPr>
                <w:sz w:val="24"/>
                <w:szCs w:val="20"/>
              </w:rPr>
            </w:pPr>
          </w:p>
        </w:tc>
        <w:tc>
          <w:tcPr>
            <w:tcW w:w="1902" w:type="dxa"/>
          </w:tcPr>
          <w:p w14:paraId="0561B749" w14:textId="77777777" w:rsidR="007B4295" w:rsidRDefault="007B4295" w:rsidP="007B4295">
            <w:pPr>
              <w:ind w:firstLine="0"/>
              <w:rPr>
                <w:sz w:val="24"/>
                <w:szCs w:val="20"/>
              </w:rPr>
            </w:pPr>
          </w:p>
        </w:tc>
        <w:tc>
          <w:tcPr>
            <w:tcW w:w="1979" w:type="dxa"/>
          </w:tcPr>
          <w:p w14:paraId="10C131BB" w14:textId="2B788850" w:rsidR="007B4295" w:rsidRDefault="007B4295" w:rsidP="007B4295">
            <w:pPr>
              <w:ind w:firstLine="0"/>
              <w:rPr>
                <w:sz w:val="24"/>
                <w:szCs w:val="20"/>
              </w:rPr>
            </w:pPr>
            <w:r>
              <w:rPr>
                <w:sz w:val="24"/>
                <w:szCs w:val="20"/>
              </w:rPr>
              <w:t>SYT Đà Nẵng</w:t>
            </w:r>
          </w:p>
        </w:tc>
        <w:tc>
          <w:tcPr>
            <w:tcW w:w="6833" w:type="dxa"/>
          </w:tcPr>
          <w:p w14:paraId="5E9D8DFA" w14:textId="683B7146" w:rsidR="007B4295" w:rsidRDefault="007B4295" w:rsidP="007B4295">
            <w:pPr>
              <w:ind w:firstLine="0"/>
              <w:rPr>
                <w:sz w:val="24"/>
                <w:szCs w:val="20"/>
              </w:rPr>
            </w:pPr>
            <w:r w:rsidRPr="00D9164D">
              <w:rPr>
                <w:sz w:val="24"/>
                <w:szCs w:val="20"/>
              </w:rPr>
              <w:t>Sửa đổi nội dung “Viêm phổi (J09-J18)” thành “Viêm phổi (J12-J18)” do mã hoá bệnh tật theo ICD-10 của Bộ Y tế cho bệnh Viêm phổi là J12-J18, không phải là J09-J18.</w:t>
            </w:r>
          </w:p>
        </w:tc>
        <w:tc>
          <w:tcPr>
            <w:tcW w:w="4316" w:type="dxa"/>
          </w:tcPr>
          <w:p w14:paraId="5D5C8EC1" w14:textId="0A3A50B5" w:rsidR="007B4295" w:rsidRDefault="007B4295" w:rsidP="007B4295">
            <w:pPr>
              <w:ind w:firstLine="0"/>
              <w:rPr>
                <w:sz w:val="24"/>
                <w:szCs w:val="20"/>
              </w:rPr>
            </w:pPr>
            <w:r>
              <w:rPr>
                <w:sz w:val="24"/>
                <w:szCs w:val="20"/>
              </w:rPr>
              <w:t>Không tiếp thu do nội dung báo cáo đã được lược bỏ</w:t>
            </w:r>
          </w:p>
        </w:tc>
      </w:tr>
      <w:tr w:rsidR="007B4295" w:rsidRPr="00AE33DF" w14:paraId="0F8CB881" w14:textId="77777777" w:rsidTr="00F72E63">
        <w:trPr>
          <w:tblHeader/>
        </w:trPr>
        <w:tc>
          <w:tcPr>
            <w:tcW w:w="630" w:type="dxa"/>
          </w:tcPr>
          <w:p w14:paraId="0DCEF45A" w14:textId="77777777" w:rsidR="007B4295" w:rsidRDefault="007B4295" w:rsidP="007B4295">
            <w:pPr>
              <w:ind w:firstLine="0"/>
              <w:jc w:val="center"/>
              <w:rPr>
                <w:sz w:val="24"/>
                <w:szCs w:val="20"/>
              </w:rPr>
            </w:pPr>
          </w:p>
        </w:tc>
        <w:tc>
          <w:tcPr>
            <w:tcW w:w="1902" w:type="dxa"/>
          </w:tcPr>
          <w:p w14:paraId="5780D286" w14:textId="77777777" w:rsidR="007B4295" w:rsidRDefault="007B4295" w:rsidP="007B4295">
            <w:pPr>
              <w:ind w:firstLine="0"/>
              <w:rPr>
                <w:sz w:val="24"/>
                <w:szCs w:val="20"/>
              </w:rPr>
            </w:pPr>
          </w:p>
        </w:tc>
        <w:tc>
          <w:tcPr>
            <w:tcW w:w="1979" w:type="dxa"/>
          </w:tcPr>
          <w:p w14:paraId="04193081" w14:textId="4A123157" w:rsidR="007B4295" w:rsidRDefault="007B4295" w:rsidP="007B4295">
            <w:pPr>
              <w:ind w:firstLine="0"/>
              <w:rPr>
                <w:sz w:val="24"/>
                <w:szCs w:val="20"/>
              </w:rPr>
            </w:pPr>
            <w:r>
              <w:rPr>
                <w:sz w:val="24"/>
                <w:szCs w:val="20"/>
              </w:rPr>
              <w:t>SYT Đà Nẵng</w:t>
            </w:r>
          </w:p>
        </w:tc>
        <w:tc>
          <w:tcPr>
            <w:tcW w:w="6833" w:type="dxa"/>
          </w:tcPr>
          <w:p w14:paraId="556685D3" w14:textId="72D0AE82" w:rsidR="007B4295" w:rsidRDefault="007B4295" w:rsidP="007B4295">
            <w:pPr>
              <w:ind w:firstLine="0"/>
              <w:rPr>
                <w:sz w:val="24"/>
                <w:szCs w:val="20"/>
              </w:rPr>
            </w:pPr>
            <w:r w:rsidRPr="00D9164D">
              <w:rPr>
                <w:sz w:val="24"/>
                <w:szCs w:val="20"/>
              </w:rPr>
              <w:t>Đề xuất bổ sung mã bệnh “Bệnh phổi tắc nghẽn mạn tính (J44)” vào danh mục các bệnh thông thường.</w:t>
            </w:r>
          </w:p>
        </w:tc>
        <w:tc>
          <w:tcPr>
            <w:tcW w:w="4316" w:type="dxa"/>
          </w:tcPr>
          <w:p w14:paraId="5928DBFF" w14:textId="29056598" w:rsidR="007B4295" w:rsidRDefault="007B4295" w:rsidP="007B4295">
            <w:pPr>
              <w:ind w:firstLine="0"/>
              <w:rPr>
                <w:sz w:val="24"/>
                <w:szCs w:val="20"/>
              </w:rPr>
            </w:pPr>
            <w:r>
              <w:rPr>
                <w:sz w:val="24"/>
                <w:szCs w:val="20"/>
              </w:rPr>
              <w:t>Không tiếp thu do nội dung báo cáo đã được lược bỏ</w:t>
            </w:r>
          </w:p>
        </w:tc>
      </w:tr>
      <w:tr w:rsidR="007B4295" w:rsidRPr="00AE33DF" w14:paraId="19994E9F" w14:textId="77777777" w:rsidTr="00F72E63">
        <w:trPr>
          <w:tblHeader/>
        </w:trPr>
        <w:tc>
          <w:tcPr>
            <w:tcW w:w="630" w:type="dxa"/>
          </w:tcPr>
          <w:p w14:paraId="248EF1CD" w14:textId="77777777" w:rsidR="007B4295" w:rsidRDefault="007B4295" w:rsidP="007B4295">
            <w:pPr>
              <w:ind w:firstLine="0"/>
              <w:jc w:val="center"/>
              <w:rPr>
                <w:sz w:val="24"/>
                <w:szCs w:val="20"/>
              </w:rPr>
            </w:pPr>
          </w:p>
        </w:tc>
        <w:tc>
          <w:tcPr>
            <w:tcW w:w="1902" w:type="dxa"/>
          </w:tcPr>
          <w:p w14:paraId="1ADEFD26" w14:textId="77777777" w:rsidR="007B4295" w:rsidRDefault="007B4295" w:rsidP="007B4295">
            <w:pPr>
              <w:ind w:firstLine="0"/>
              <w:rPr>
                <w:sz w:val="24"/>
                <w:szCs w:val="20"/>
              </w:rPr>
            </w:pPr>
          </w:p>
        </w:tc>
        <w:tc>
          <w:tcPr>
            <w:tcW w:w="1979" w:type="dxa"/>
          </w:tcPr>
          <w:p w14:paraId="77A24CB4" w14:textId="151131D5" w:rsidR="007B4295" w:rsidRDefault="007B4295" w:rsidP="007B4295">
            <w:pPr>
              <w:ind w:firstLine="0"/>
              <w:rPr>
                <w:sz w:val="24"/>
                <w:szCs w:val="20"/>
              </w:rPr>
            </w:pPr>
            <w:r>
              <w:rPr>
                <w:sz w:val="24"/>
                <w:szCs w:val="20"/>
              </w:rPr>
              <w:t>SYT Đăk Lăk</w:t>
            </w:r>
          </w:p>
        </w:tc>
        <w:tc>
          <w:tcPr>
            <w:tcW w:w="6833" w:type="dxa"/>
          </w:tcPr>
          <w:p w14:paraId="2865948C" w14:textId="209EAD77" w:rsidR="007B4295" w:rsidRDefault="007B4295" w:rsidP="007B4295">
            <w:pPr>
              <w:ind w:firstLine="0"/>
              <w:rPr>
                <w:sz w:val="24"/>
                <w:szCs w:val="20"/>
              </w:rPr>
            </w:pPr>
            <w:r>
              <w:rPr>
                <w:sz w:val="24"/>
                <w:szCs w:val="20"/>
              </w:rPr>
              <w:t>Bổ sung cột số nghi ngờ mắc bệnh nghề nghiệp</w:t>
            </w:r>
          </w:p>
        </w:tc>
        <w:tc>
          <w:tcPr>
            <w:tcW w:w="4316" w:type="dxa"/>
          </w:tcPr>
          <w:p w14:paraId="5C007BC6" w14:textId="4C85DD31" w:rsidR="007B4295" w:rsidRDefault="007B4295" w:rsidP="007B4295">
            <w:pPr>
              <w:ind w:firstLine="0"/>
              <w:rPr>
                <w:sz w:val="24"/>
                <w:szCs w:val="20"/>
              </w:rPr>
            </w:pPr>
            <w:r>
              <w:rPr>
                <w:sz w:val="24"/>
                <w:szCs w:val="20"/>
              </w:rPr>
              <w:t>Không tiếp thu do nội dung báo cáo đã được lược bỏ</w:t>
            </w:r>
          </w:p>
        </w:tc>
      </w:tr>
      <w:tr w:rsidR="002A078F" w:rsidRPr="00AE33DF" w14:paraId="620C8CBC" w14:textId="77777777" w:rsidTr="00F72E63">
        <w:trPr>
          <w:tblHeader/>
        </w:trPr>
        <w:tc>
          <w:tcPr>
            <w:tcW w:w="630" w:type="dxa"/>
          </w:tcPr>
          <w:p w14:paraId="25D230E1" w14:textId="2A492692" w:rsidR="002A078F" w:rsidRDefault="002A078F" w:rsidP="002A078F">
            <w:pPr>
              <w:ind w:firstLine="0"/>
              <w:jc w:val="center"/>
              <w:rPr>
                <w:sz w:val="24"/>
                <w:szCs w:val="20"/>
              </w:rPr>
            </w:pPr>
          </w:p>
        </w:tc>
        <w:tc>
          <w:tcPr>
            <w:tcW w:w="1902" w:type="dxa"/>
          </w:tcPr>
          <w:p w14:paraId="0BA9E602" w14:textId="0A02A097" w:rsidR="002A078F" w:rsidRDefault="002A078F" w:rsidP="002A078F">
            <w:pPr>
              <w:ind w:firstLine="0"/>
              <w:rPr>
                <w:sz w:val="24"/>
                <w:szCs w:val="20"/>
              </w:rPr>
            </w:pPr>
            <w:r>
              <w:rPr>
                <w:sz w:val="24"/>
                <w:szCs w:val="20"/>
              </w:rPr>
              <w:t>Biểu mẫu số 4</w:t>
            </w:r>
          </w:p>
        </w:tc>
        <w:tc>
          <w:tcPr>
            <w:tcW w:w="1979" w:type="dxa"/>
          </w:tcPr>
          <w:p w14:paraId="0FE98C08" w14:textId="5CD3EF36" w:rsidR="002A078F" w:rsidRDefault="002A078F" w:rsidP="002A078F">
            <w:pPr>
              <w:ind w:firstLine="0"/>
              <w:rPr>
                <w:sz w:val="24"/>
                <w:szCs w:val="20"/>
              </w:rPr>
            </w:pPr>
            <w:r>
              <w:rPr>
                <w:sz w:val="24"/>
                <w:szCs w:val="20"/>
              </w:rPr>
              <w:t>TBT và BST</w:t>
            </w:r>
          </w:p>
        </w:tc>
        <w:tc>
          <w:tcPr>
            <w:tcW w:w="6833" w:type="dxa"/>
          </w:tcPr>
          <w:p w14:paraId="0DADD651" w14:textId="43A76288" w:rsidR="002A078F" w:rsidRDefault="002A078F" w:rsidP="002A078F">
            <w:pPr>
              <w:ind w:firstLine="0"/>
              <w:rPr>
                <w:sz w:val="24"/>
                <w:szCs w:val="20"/>
              </w:rPr>
            </w:pPr>
            <w:r>
              <w:rPr>
                <w:sz w:val="24"/>
                <w:szCs w:val="20"/>
              </w:rPr>
              <w:t xml:space="preserve">Đề xuất bỏ do các lý do: (i) số liệu thống kê của địa phương về tình hình nghỉ ốm của NLĐ chỉ đạt 3-5% số yêu cầu báo cáo; (ii) không </w:t>
            </w:r>
            <w:r>
              <w:rPr>
                <w:sz w:val="24"/>
                <w:szCs w:val="20"/>
              </w:rPr>
              <w:lastRenderedPageBreak/>
              <w:t>thống kê được số liệu nghỉ do bệnh nghề nghiệp; (iii) các số liệu này không thể phục vụ cho chi trả bảo hiểm xã hội liên quan đến ốm đau, thai sản hoặc BNN và TNLĐ… và các chế độ chính sách khác; (iv) số liệu nghỉ ốm đau và BNN do Vụ Bảo hiểm y tế cũng như Cục QLKBCB thống nhất quản lý.</w:t>
            </w:r>
          </w:p>
        </w:tc>
        <w:tc>
          <w:tcPr>
            <w:tcW w:w="4316" w:type="dxa"/>
          </w:tcPr>
          <w:p w14:paraId="610398DF" w14:textId="41D807DF" w:rsidR="002A078F" w:rsidRDefault="007B4295" w:rsidP="002A078F">
            <w:pPr>
              <w:ind w:firstLine="0"/>
              <w:rPr>
                <w:sz w:val="24"/>
                <w:szCs w:val="20"/>
              </w:rPr>
            </w:pPr>
            <w:r>
              <w:rPr>
                <w:sz w:val="24"/>
                <w:szCs w:val="20"/>
              </w:rPr>
              <w:lastRenderedPageBreak/>
              <w:t>Tích hợp đơn giản hóa biểu mục báo cáo</w:t>
            </w:r>
          </w:p>
        </w:tc>
      </w:tr>
      <w:tr w:rsidR="00F60096" w:rsidRPr="00AE33DF" w14:paraId="7C979F13" w14:textId="77777777" w:rsidTr="00F26A8C">
        <w:trPr>
          <w:tblHeader/>
        </w:trPr>
        <w:tc>
          <w:tcPr>
            <w:tcW w:w="630" w:type="dxa"/>
          </w:tcPr>
          <w:p w14:paraId="1A4BB748" w14:textId="77777777" w:rsidR="00F60096" w:rsidRDefault="00F60096" w:rsidP="00F26A8C">
            <w:pPr>
              <w:ind w:firstLine="0"/>
              <w:jc w:val="center"/>
              <w:rPr>
                <w:sz w:val="24"/>
                <w:szCs w:val="20"/>
              </w:rPr>
            </w:pPr>
          </w:p>
        </w:tc>
        <w:tc>
          <w:tcPr>
            <w:tcW w:w="1902" w:type="dxa"/>
          </w:tcPr>
          <w:p w14:paraId="65C3164D" w14:textId="77777777" w:rsidR="00F60096" w:rsidRDefault="00F60096" w:rsidP="00F26A8C">
            <w:pPr>
              <w:ind w:firstLine="0"/>
              <w:rPr>
                <w:sz w:val="24"/>
                <w:szCs w:val="20"/>
              </w:rPr>
            </w:pPr>
          </w:p>
        </w:tc>
        <w:tc>
          <w:tcPr>
            <w:tcW w:w="1979" w:type="dxa"/>
          </w:tcPr>
          <w:p w14:paraId="083B7D50" w14:textId="77777777" w:rsidR="00F60096" w:rsidRDefault="00F60096" w:rsidP="00F26A8C">
            <w:pPr>
              <w:ind w:firstLine="0"/>
              <w:rPr>
                <w:sz w:val="24"/>
                <w:szCs w:val="20"/>
              </w:rPr>
            </w:pPr>
            <w:r>
              <w:rPr>
                <w:sz w:val="24"/>
                <w:szCs w:val="20"/>
              </w:rPr>
              <w:t>SYT TP HCM</w:t>
            </w:r>
          </w:p>
        </w:tc>
        <w:tc>
          <w:tcPr>
            <w:tcW w:w="6833" w:type="dxa"/>
          </w:tcPr>
          <w:p w14:paraId="6D432AC5" w14:textId="77777777" w:rsidR="00F60096" w:rsidRDefault="00F60096" w:rsidP="00F26A8C">
            <w:pPr>
              <w:ind w:firstLine="0"/>
              <w:rPr>
                <w:sz w:val="24"/>
                <w:szCs w:val="20"/>
              </w:rPr>
            </w:pPr>
            <w:r>
              <w:rPr>
                <w:sz w:val="24"/>
                <w:szCs w:val="20"/>
              </w:rPr>
              <w:t>Làm rõ chú thích Biểu mẫu số 4, cột số 6</w:t>
            </w:r>
          </w:p>
        </w:tc>
        <w:tc>
          <w:tcPr>
            <w:tcW w:w="4316" w:type="dxa"/>
          </w:tcPr>
          <w:p w14:paraId="44CCB70F" w14:textId="77777777" w:rsidR="00F60096" w:rsidRDefault="00F60096" w:rsidP="00F26A8C">
            <w:pPr>
              <w:ind w:firstLine="0"/>
              <w:rPr>
                <w:sz w:val="24"/>
                <w:szCs w:val="20"/>
              </w:rPr>
            </w:pPr>
            <w:r>
              <w:rPr>
                <w:sz w:val="24"/>
                <w:szCs w:val="20"/>
              </w:rPr>
              <w:t>Tiếp thu. “Tổng số người lao động mắc bệnh nghề nghiệp”</w:t>
            </w:r>
          </w:p>
        </w:tc>
      </w:tr>
      <w:tr w:rsidR="002A078F" w:rsidRPr="00AE33DF" w14:paraId="11ABDB26" w14:textId="77777777" w:rsidTr="00F72E63">
        <w:trPr>
          <w:tblHeader/>
        </w:trPr>
        <w:tc>
          <w:tcPr>
            <w:tcW w:w="630" w:type="dxa"/>
          </w:tcPr>
          <w:p w14:paraId="4FBF6F3E" w14:textId="77777777" w:rsidR="002A078F" w:rsidRDefault="002A078F" w:rsidP="002A078F">
            <w:pPr>
              <w:ind w:firstLine="0"/>
              <w:jc w:val="center"/>
              <w:rPr>
                <w:sz w:val="24"/>
                <w:szCs w:val="20"/>
              </w:rPr>
            </w:pPr>
          </w:p>
        </w:tc>
        <w:tc>
          <w:tcPr>
            <w:tcW w:w="1902" w:type="dxa"/>
          </w:tcPr>
          <w:p w14:paraId="7E1B6C1F" w14:textId="2A7119F8" w:rsidR="002A078F" w:rsidRDefault="00F60096" w:rsidP="002A078F">
            <w:pPr>
              <w:ind w:firstLine="0"/>
              <w:rPr>
                <w:sz w:val="24"/>
                <w:szCs w:val="20"/>
              </w:rPr>
            </w:pPr>
            <w:r>
              <w:rPr>
                <w:sz w:val="24"/>
                <w:szCs w:val="20"/>
              </w:rPr>
              <w:t>Biểu mẫu số 5, 6</w:t>
            </w:r>
          </w:p>
        </w:tc>
        <w:tc>
          <w:tcPr>
            <w:tcW w:w="1979" w:type="dxa"/>
          </w:tcPr>
          <w:p w14:paraId="7D0FCFDA" w14:textId="0116AD4D" w:rsidR="002A078F" w:rsidRDefault="00F60096" w:rsidP="002A078F">
            <w:pPr>
              <w:ind w:firstLine="0"/>
              <w:rPr>
                <w:sz w:val="24"/>
                <w:szCs w:val="20"/>
              </w:rPr>
            </w:pPr>
            <w:r>
              <w:rPr>
                <w:sz w:val="24"/>
                <w:szCs w:val="20"/>
              </w:rPr>
              <w:t>TBT và BST</w:t>
            </w:r>
          </w:p>
        </w:tc>
        <w:tc>
          <w:tcPr>
            <w:tcW w:w="6833" w:type="dxa"/>
          </w:tcPr>
          <w:p w14:paraId="62A5E24B" w14:textId="2E643B97" w:rsidR="002A078F" w:rsidRDefault="00F60096" w:rsidP="002A078F">
            <w:pPr>
              <w:ind w:firstLine="0"/>
              <w:rPr>
                <w:sz w:val="24"/>
                <w:szCs w:val="20"/>
              </w:rPr>
            </w:pPr>
            <w:r>
              <w:rPr>
                <w:sz w:val="24"/>
                <w:szCs w:val="20"/>
              </w:rPr>
              <w:t>Lý do tương tự như đối với Biểu mẫu 3</w:t>
            </w:r>
          </w:p>
        </w:tc>
        <w:tc>
          <w:tcPr>
            <w:tcW w:w="4316" w:type="dxa"/>
          </w:tcPr>
          <w:p w14:paraId="10E73A14" w14:textId="77777777" w:rsidR="002A078F" w:rsidRDefault="002A078F" w:rsidP="002A078F">
            <w:pPr>
              <w:ind w:firstLine="0"/>
              <w:rPr>
                <w:sz w:val="24"/>
                <w:szCs w:val="20"/>
              </w:rPr>
            </w:pPr>
          </w:p>
        </w:tc>
      </w:tr>
      <w:tr w:rsidR="00F60096" w:rsidRPr="00AE33DF" w14:paraId="63ED76AE" w14:textId="77777777" w:rsidTr="00F72E63">
        <w:trPr>
          <w:tblHeader/>
        </w:trPr>
        <w:tc>
          <w:tcPr>
            <w:tcW w:w="630" w:type="dxa"/>
          </w:tcPr>
          <w:p w14:paraId="4A7C6874" w14:textId="77777777" w:rsidR="00F60096" w:rsidRDefault="00F60096" w:rsidP="002A078F">
            <w:pPr>
              <w:ind w:firstLine="0"/>
              <w:jc w:val="center"/>
              <w:rPr>
                <w:sz w:val="24"/>
                <w:szCs w:val="20"/>
              </w:rPr>
            </w:pPr>
          </w:p>
        </w:tc>
        <w:tc>
          <w:tcPr>
            <w:tcW w:w="1902" w:type="dxa"/>
          </w:tcPr>
          <w:p w14:paraId="21BFF838" w14:textId="3EA0831E" w:rsidR="00F60096" w:rsidRDefault="00F60096" w:rsidP="002A078F">
            <w:pPr>
              <w:ind w:firstLine="0"/>
              <w:rPr>
                <w:sz w:val="24"/>
                <w:szCs w:val="20"/>
              </w:rPr>
            </w:pPr>
            <w:r>
              <w:rPr>
                <w:sz w:val="24"/>
                <w:szCs w:val="20"/>
              </w:rPr>
              <w:t>Biểu mẫu số 7, 8</w:t>
            </w:r>
          </w:p>
        </w:tc>
        <w:tc>
          <w:tcPr>
            <w:tcW w:w="1979" w:type="dxa"/>
          </w:tcPr>
          <w:p w14:paraId="5CA23A28" w14:textId="38A3CF02" w:rsidR="00F60096" w:rsidRDefault="00F60096" w:rsidP="002A078F">
            <w:pPr>
              <w:ind w:firstLine="0"/>
              <w:rPr>
                <w:sz w:val="24"/>
                <w:szCs w:val="20"/>
              </w:rPr>
            </w:pPr>
            <w:r>
              <w:rPr>
                <w:sz w:val="24"/>
                <w:szCs w:val="20"/>
              </w:rPr>
              <w:t>TBT và BST</w:t>
            </w:r>
          </w:p>
        </w:tc>
        <w:tc>
          <w:tcPr>
            <w:tcW w:w="6833" w:type="dxa"/>
          </w:tcPr>
          <w:p w14:paraId="569E0B1D" w14:textId="60C956C1" w:rsidR="00F60096" w:rsidRDefault="00F60096" w:rsidP="002A078F">
            <w:pPr>
              <w:ind w:firstLine="0"/>
              <w:rPr>
                <w:sz w:val="24"/>
                <w:szCs w:val="20"/>
              </w:rPr>
            </w:pPr>
            <w:r>
              <w:rPr>
                <w:sz w:val="24"/>
                <w:szCs w:val="20"/>
              </w:rPr>
              <w:t>Tích hợp và đưa vào 02 bảng theo dõi tại Biểu mẫu số 2 của Phụ lục số 3 đảm bảo theo dõi được số lượng khám bệnh nghề nghiệp cũng như danh sách người lao động mắc bệnh nghề nghiệp.</w:t>
            </w:r>
          </w:p>
        </w:tc>
        <w:tc>
          <w:tcPr>
            <w:tcW w:w="4316" w:type="dxa"/>
          </w:tcPr>
          <w:p w14:paraId="081D37AC" w14:textId="3F479715" w:rsidR="00F60096" w:rsidRDefault="007B4295" w:rsidP="002A078F">
            <w:pPr>
              <w:ind w:firstLine="0"/>
              <w:rPr>
                <w:sz w:val="24"/>
                <w:szCs w:val="20"/>
              </w:rPr>
            </w:pPr>
            <w:r>
              <w:rPr>
                <w:sz w:val="24"/>
                <w:szCs w:val="20"/>
              </w:rPr>
              <w:t>Tích hợp đơn giản hóa biểu mục báo cáo</w:t>
            </w:r>
          </w:p>
        </w:tc>
      </w:tr>
      <w:tr w:rsidR="00F60096" w:rsidRPr="00AE33DF" w14:paraId="3E9040C6" w14:textId="77777777" w:rsidTr="00F72E63">
        <w:trPr>
          <w:tblHeader/>
        </w:trPr>
        <w:tc>
          <w:tcPr>
            <w:tcW w:w="630" w:type="dxa"/>
          </w:tcPr>
          <w:p w14:paraId="15FBE8C4" w14:textId="53597984" w:rsidR="00F60096" w:rsidRDefault="001327D0" w:rsidP="00F60096">
            <w:pPr>
              <w:ind w:firstLine="0"/>
              <w:jc w:val="center"/>
              <w:rPr>
                <w:sz w:val="24"/>
                <w:szCs w:val="20"/>
              </w:rPr>
            </w:pPr>
            <w:r>
              <w:rPr>
                <w:sz w:val="24"/>
                <w:szCs w:val="20"/>
              </w:rPr>
              <w:t>3</w:t>
            </w:r>
          </w:p>
        </w:tc>
        <w:tc>
          <w:tcPr>
            <w:tcW w:w="1902" w:type="dxa"/>
          </w:tcPr>
          <w:p w14:paraId="7C1D5DBF" w14:textId="13BD7869" w:rsidR="00F60096" w:rsidRDefault="00F60096" w:rsidP="00F60096">
            <w:pPr>
              <w:ind w:firstLine="0"/>
              <w:rPr>
                <w:sz w:val="24"/>
                <w:szCs w:val="20"/>
              </w:rPr>
            </w:pPr>
            <w:r>
              <w:rPr>
                <w:sz w:val="24"/>
                <w:szCs w:val="20"/>
              </w:rPr>
              <w:t>Phụ lục số 3</w:t>
            </w:r>
            <w:r w:rsidR="000E4A64">
              <w:rPr>
                <w:sz w:val="24"/>
                <w:szCs w:val="20"/>
              </w:rPr>
              <w:t xml:space="preserve"> cũ</w:t>
            </w:r>
          </w:p>
        </w:tc>
        <w:tc>
          <w:tcPr>
            <w:tcW w:w="1979" w:type="dxa"/>
          </w:tcPr>
          <w:p w14:paraId="0DA27195" w14:textId="079E308C" w:rsidR="00F60096" w:rsidRDefault="00F60096" w:rsidP="00F60096">
            <w:pPr>
              <w:ind w:firstLine="0"/>
              <w:rPr>
                <w:sz w:val="24"/>
                <w:szCs w:val="20"/>
              </w:rPr>
            </w:pPr>
            <w:r>
              <w:rPr>
                <w:sz w:val="24"/>
                <w:szCs w:val="20"/>
              </w:rPr>
              <w:t>TBT và BST</w:t>
            </w:r>
          </w:p>
        </w:tc>
        <w:tc>
          <w:tcPr>
            <w:tcW w:w="6833" w:type="dxa"/>
          </w:tcPr>
          <w:p w14:paraId="2BEC2B16" w14:textId="2D528406" w:rsidR="00F60096" w:rsidRDefault="00F60096" w:rsidP="00F60096">
            <w:pPr>
              <w:ind w:firstLine="0"/>
              <w:rPr>
                <w:sz w:val="24"/>
                <w:szCs w:val="20"/>
              </w:rPr>
            </w:pPr>
            <w:r>
              <w:rPr>
                <w:sz w:val="24"/>
                <w:szCs w:val="20"/>
              </w:rPr>
              <w:t>Tích hợp và đưa vào Biểu mẫu số 3 của Phụ lục 3</w:t>
            </w:r>
            <w:r w:rsidR="000E4A64">
              <w:rPr>
                <w:sz w:val="24"/>
                <w:szCs w:val="20"/>
              </w:rPr>
              <w:t xml:space="preserve"> mới</w:t>
            </w:r>
            <w:r w:rsidR="00D96CE3">
              <w:rPr>
                <w:sz w:val="24"/>
                <w:szCs w:val="20"/>
              </w:rPr>
              <w:t>. Trong đó có điều chỉnh lại một số biểu mẫu báo cáo đảm bảo cơ sở lao động có thể thực hiện được</w:t>
            </w:r>
          </w:p>
        </w:tc>
        <w:tc>
          <w:tcPr>
            <w:tcW w:w="4316" w:type="dxa"/>
          </w:tcPr>
          <w:p w14:paraId="1E3DA92F" w14:textId="01C6C74A" w:rsidR="00F60096" w:rsidRDefault="007B4295" w:rsidP="00F60096">
            <w:pPr>
              <w:ind w:firstLine="0"/>
              <w:rPr>
                <w:sz w:val="24"/>
                <w:szCs w:val="20"/>
              </w:rPr>
            </w:pPr>
            <w:r>
              <w:rPr>
                <w:sz w:val="24"/>
                <w:szCs w:val="20"/>
              </w:rPr>
              <w:t>Tích hợp đơn giản hóa biểu mục báo cáo</w:t>
            </w:r>
          </w:p>
        </w:tc>
      </w:tr>
      <w:tr w:rsidR="00D96CE3" w:rsidRPr="00AE33DF" w14:paraId="464CC588" w14:textId="77777777" w:rsidTr="00F72E63">
        <w:trPr>
          <w:tblHeader/>
        </w:trPr>
        <w:tc>
          <w:tcPr>
            <w:tcW w:w="630" w:type="dxa"/>
          </w:tcPr>
          <w:p w14:paraId="70A2D612" w14:textId="2A97ABEC" w:rsidR="00D96CE3" w:rsidRDefault="001327D0" w:rsidP="00D96CE3">
            <w:pPr>
              <w:ind w:firstLine="0"/>
              <w:jc w:val="center"/>
              <w:rPr>
                <w:sz w:val="24"/>
                <w:szCs w:val="20"/>
              </w:rPr>
            </w:pPr>
            <w:r>
              <w:rPr>
                <w:sz w:val="24"/>
                <w:szCs w:val="20"/>
              </w:rPr>
              <w:t>4</w:t>
            </w:r>
          </w:p>
        </w:tc>
        <w:tc>
          <w:tcPr>
            <w:tcW w:w="1902" w:type="dxa"/>
          </w:tcPr>
          <w:p w14:paraId="31FB5AB7" w14:textId="0AC89F59" w:rsidR="00D96CE3" w:rsidRDefault="00D96CE3" w:rsidP="00D96CE3">
            <w:pPr>
              <w:ind w:firstLine="0"/>
              <w:rPr>
                <w:sz w:val="24"/>
                <w:szCs w:val="20"/>
              </w:rPr>
            </w:pPr>
            <w:r>
              <w:rPr>
                <w:sz w:val="24"/>
                <w:szCs w:val="20"/>
              </w:rPr>
              <w:t>Phụ lục số 4</w:t>
            </w:r>
          </w:p>
        </w:tc>
        <w:tc>
          <w:tcPr>
            <w:tcW w:w="1979" w:type="dxa"/>
          </w:tcPr>
          <w:p w14:paraId="12D3E0CC" w14:textId="52BE971F" w:rsidR="00D96CE3" w:rsidRDefault="00D96CE3" w:rsidP="00D96CE3">
            <w:pPr>
              <w:ind w:firstLine="0"/>
              <w:rPr>
                <w:sz w:val="24"/>
                <w:szCs w:val="20"/>
              </w:rPr>
            </w:pPr>
            <w:r>
              <w:rPr>
                <w:sz w:val="24"/>
                <w:szCs w:val="20"/>
              </w:rPr>
              <w:t>TBT và BST</w:t>
            </w:r>
          </w:p>
        </w:tc>
        <w:tc>
          <w:tcPr>
            <w:tcW w:w="6833" w:type="dxa"/>
          </w:tcPr>
          <w:p w14:paraId="65639C11" w14:textId="49D15016" w:rsidR="00D96CE3" w:rsidRDefault="00D96CE3" w:rsidP="00D96CE3">
            <w:pPr>
              <w:ind w:firstLine="0"/>
              <w:rPr>
                <w:sz w:val="24"/>
                <w:szCs w:val="20"/>
              </w:rPr>
            </w:pPr>
            <w:r>
              <w:rPr>
                <w:sz w:val="24"/>
                <w:szCs w:val="20"/>
              </w:rPr>
              <w:t>Về cơ bản giữ nguyên, không điều chỉnh. Chỉ đề xuất bổ sung ống tiêm Andrenalin tại Khoản 29 theo yêu cầu của Cục QLKBCB, T</w:t>
            </w:r>
            <w:r w:rsidRPr="00D96CE3">
              <w:rPr>
                <w:sz w:val="24"/>
                <w:szCs w:val="20"/>
              </w:rPr>
              <w:t>BT và BST</w:t>
            </w:r>
            <w:r>
              <w:rPr>
                <w:sz w:val="24"/>
                <w:szCs w:val="20"/>
              </w:rPr>
              <w:t xml:space="preserve"> để phục vụ xử trí phản vệ</w:t>
            </w:r>
          </w:p>
        </w:tc>
        <w:tc>
          <w:tcPr>
            <w:tcW w:w="4316" w:type="dxa"/>
          </w:tcPr>
          <w:p w14:paraId="39672D97" w14:textId="77777777" w:rsidR="00D96CE3" w:rsidRDefault="00D96CE3" w:rsidP="00D96CE3">
            <w:pPr>
              <w:ind w:firstLine="0"/>
              <w:rPr>
                <w:sz w:val="24"/>
                <w:szCs w:val="20"/>
              </w:rPr>
            </w:pPr>
          </w:p>
        </w:tc>
      </w:tr>
      <w:tr w:rsidR="00D96CE3" w:rsidRPr="00AE33DF" w14:paraId="0AEBE9A3" w14:textId="77777777" w:rsidTr="00F72E63">
        <w:trPr>
          <w:tblHeader/>
        </w:trPr>
        <w:tc>
          <w:tcPr>
            <w:tcW w:w="630" w:type="dxa"/>
          </w:tcPr>
          <w:p w14:paraId="2AF07039" w14:textId="17AB56F3" w:rsidR="00D96CE3" w:rsidRDefault="001327D0" w:rsidP="00D96CE3">
            <w:pPr>
              <w:ind w:firstLine="0"/>
              <w:jc w:val="center"/>
              <w:rPr>
                <w:sz w:val="24"/>
                <w:szCs w:val="20"/>
              </w:rPr>
            </w:pPr>
            <w:r>
              <w:rPr>
                <w:sz w:val="24"/>
                <w:szCs w:val="20"/>
              </w:rPr>
              <w:t>5</w:t>
            </w:r>
          </w:p>
        </w:tc>
        <w:tc>
          <w:tcPr>
            <w:tcW w:w="1902" w:type="dxa"/>
          </w:tcPr>
          <w:p w14:paraId="650DF9DF" w14:textId="1A4A6CAA" w:rsidR="00D96CE3" w:rsidRDefault="00D96CE3" w:rsidP="00D96CE3">
            <w:pPr>
              <w:ind w:firstLine="0"/>
              <w:rPr>
                <w:sz w:val="24"/>
                <w:szCs w:val="20"/>
              </w:rPr>
            </w:pPr>
            <w:r>
              <w:rPr>
                <w:sz w:val="24"/>
                <w:szCs w:val="20"/>
              </w:rPr>
              <w:t>Phụ lục số 5</w:t>
            </w:r>
          </w:p>
        </w:tc>
        <w:tc>
          <w:tcPr>
            <w:tcW w:w="1979" w:type="dxa"/>
          </w:tcPr>
          <w:p w14:paraId="6437BE92" w14:textId="5DDD0987" w:rsidR="00D96CE3" w:rsidRDefault="00D96CE3" w:rsidP="00D96CE3">
            <w:pPr>
              <w:ind w:firstLine="0"/>
              <w:rPr>
                <w:sz w:val="24"/>
                <w:szCs w:val="20"/>
              </w:rPr>
            </w:pPr>
            <w:r>
              <w:rPr>
                <w:sz w:val="24"/>
                <w:szCs w:val="20"/>
              </w:rPr>
              <w:t>TBT v</w:t>
            </w:r>
            <w:r w:rsidR="00B70A66">
              <w:rPr>
                <w:sz w:val="24"/>
                <w:szCs w:val="20"/>
              </w:rPr>
              <w:t>à</w:t>
            </w:r>
            <w:r>
              <w:rPr>
                <w:sz w:val="24"/>
                <w:szCs w:val="20"/>
              </w:rPr>
              <w:t xml:space="preserve"> BST</w:t>
            </w:r>
          </w:p>
        </w:tc>
        <w:tc>
          <w:tcPr>
            <w:tcW w:w="6833" w:type="dxa"/>
          </w:tcPr>
          <w:p w14:paraId="4996C9B8" w14:textId="417B8D19" w:rsidR="00D96CE3" w:rsidRDefault="00D96CE3" w:rsidP="00D96CE3">
            <w:pPr>
              <w:ind w:firstLine="0"/>
              <w:rPr>
                <w:sz w:val="24"/>
                <w:szCs w:val="20"/>
              </w:rPr>
            </w:pPr>
            <w:r>
              <w:rPr>
                <w:sz w:val="24"/>
                <w:szCs w:val="20"/>
              </w:rPr>
              <w:t xml:space="preserve">Về cơ bản giữ nguyên, không điều chỉnh. Chỉ đề xuất bổ sung khuyến khích </w:t>
            </w:r>
            <w:r w:rsidRPr="00D96CE3">
              <w:rPr>
                <w:sz w:val="24"/>
                <w:szCs w:val="20"/>
              </w:rPr>
              <w:t>trang bị máy khử rung tim ngoài (bên ngoài) tự động AED (nếu có và đã được đào tạo sử dụng máy).</w:t>
            </w:r>
          </w:p>
        </w:tc>
        <w:tc>
          <w:tcPr>
            <w:tcW w:w="4316" w:type="dxa"/>
          </w:tcPr>
          <w:p w14:paraId="38C57A27" w14:textId="77777777" w:rsidR="00D96CE3" w:rsidRDefault="00D96CE3" w:rsidP="00D96CE3">
            <w:pPr>
              <w:ind w:firstLine="0"/>
              <w:rPr>
                <w:sz w:val="24"/>
                <w:szCs w:val="20"/>
              </w:rPr>
            </w:pPr>
          </w:p>
        </w:tc>
      </w:tr>
      <w:tr w:rsidR="00D96CE3" w:rsidRPr="00AE33DF" w14:paraId="584FE831" w14:textId="77777777" w:rsidTr="00F72E63">
        <w:trPr>
          <w:tblHeader/>
        </w:trPr>
        <w:tc>
          <w:tcPr>
            <w:tcW w:w="630" w:type="dxa"/>
          </w:tcPr>
          <w:p w14:paraId="560C597F" w14:textId="77CF557B" w:rsidR="00D96CE3" w:rsidRDefault="001327D0" w:rsidP="00D96CE3">
            <w:pPr>
              <w:ind w:firstLine="0"/>
              <w:jc w:val="center"/>
              <w:rPr>
                <w:sz w:val="24"/>
                <w:szCs w:val="20"/>
              </w:rPr>
            </w:pPr>
            <w:r>
              <w:rPr>
                <w:sz w:val="24"/>
                <w:szCs w:val="20"/>
              </w:rPr>
              <w:t>6-7</w:t>
            </w:r>
          </w:p>
        </w:tc>
        <w:tc>
          <w:tcPr>
            <w:tcW w:w="1902" w:type="dxa"/>
          </w:tcPr>
          <w:p w14:paraId="32D247E9" w14:textId="64FA9AA8" w:rsidR="00D96CE3" w:rsidRDefault="003C2307" w:rsidP="00D96CE3">
            <w:pPr>
              <w:ind w:firstLine="0"/>
              <w:rPr>
                <w:sz w:val="24"/>
                <w:szCs w:val="20"/>
              </w:rPr>
            </w:pPr>
            <w:r>
              <w:rPr>
                <w:sz w:val="24"/>
                <w:szCs w:val="20"/>
              </w:rPr>
              <w:t>Phụ lục số 6 và 7</w:t>
            </w:r>
          </w:p>
        </w:tc>
        <w:tc>
          <w:tcPr>
            <w:tcW w:w="1979" w:type="dxa"/>
          </w:tcPr>
          <w:p w14:paraId="481D8944" w14:textId="77777777" w:rsidR="00D96CE3" w:rsidRDefault="00D96CE3" w:rsidP="00D96CE3">
            <w:pPr>
              <w:ind w:firstLine="0"/>
              <w:rPr>
                <w:sz w:val="24"/>
                <w:szCs w:val="20"/>
              </w:rPr>
            </w:pPr>
          </w:p>
        </w:tc>
        <w:tc>
          <w:tcPr>
            <w:tcW w:w="6833" w:type="dxa"/>
          </w:tcPr>
          <w:p w14:paraId="3027C474" w14:textId="459CE1FC" w:rsidR="00D96CE3" w:rsidRDefault="003C2307" w:rsidP="00D96CE3">
            <w:pPr>
              <w:ind w:firstLine="0"/>
              <w:rPr>
                <w:sz w:val="24"/>
                <w:szCs w:val="20"/>
              </w:rPr>
            </w:pPr>
            <w:r>
              <w:rPr>
                <w:sz w:val="24"/>
                <w:szCs w:val="20"/>
              </w:rPr>
              <w:t>Về cơ bản giữ nguyên, không điều chỉnh.</w:t>
            </w:r>
          </w:p>
        </w:tc>
        <w:tc>
          <w:tcPr>
            <w:tcW w:w="4316" w:type="dxa"/>
          </w:tcPr>
          <w:p w14:paraId="00A86C50" w14:textId="77777777" w:rsidR="00D96CE3" w:rsidRDefault="00D96CE3" w:rsidP="00D96CE3">
            <w:pPr>
              <w:ind w:firstLine="0"/>
              <w:rPr>
                <w:sz w:val="24"/>
                <w:szCs w:val="20"/>
              </w:rPr>
            </w:pPr>
          </w:p>
        </w:tc>
      </w:tr>
      <w:tr w:rsidR="00D96CE3" w:rsidRPr="00AE33DF" w14:paraId="6BF934C5" w14:textId="77777777" w:rsidTr="00F72E63">
        <w:trPr>
          <w:tblHeader/>
        </w:trPr>
        <w:tc>
          <w:tcPr>
            <w:tcW w:w="630" w:type="dxa"/>
          </w:tcPr>
          <w:p w14:paraId="2969EE9F" w14:textId="680F568D" w:rsidR="00D96CE3" w:rsidRDefault="001327D0" w:rsidP="00D96CE3">
            <w:pPr>
              <w:ind w:firstLine="0"/>
              <w:jc w:val="center"/>
              <w:rPr>
                <w:sz w:val="24"/>
                <w:szCs w:val="20"/>
              </w:rPr>
            </w:pPr>
            <w:r>
              <w:rPr>
                <w:sz w:val="24"/>
                <w:szCs w:val="20"/>
              </w:rPr>
              <w:t>8</w:t>
            </w:r>
          </w:p>
        </w:tc>
        <w:tc>
          <w:tcPr>
            <w:tcW w:w="1902" w:type="dxa"/>
          </w:tcPr>
          <w:p w14:paraId="5FF420D4" w14:textId="40874DCD" w:rsidR="00D96CE3" w:rsidRDefault="00D96CE3" w:rsidP="00D96CE3">
            <w:pPr>
              <w:ind w:firstLine="0"/>
              <w:rPr>
                <w:sz w:val="24"/>
                <w:szCs w:val="20"/>
              </w:rPr>
            </w:pPr>
            <w:r>
              <w:rPr>
                <w:sz w:val="24"/>
                <w:szCs w:val="20"/>
              </w:rPr>
              <w:t>Phụ lục</w:t>
            </w:r>
            <w:r w:rsidR="00D03714">
              <w:rPr>
                <w:sz w:val="24"/>
                <w:szCs w:val="20"/>
              </w:rPr>
              <w:t xml:space="preserve"> </w:t>
            </w:r>
            <w:r>
              <w:rPr>
                <w:sz w:val="24"/>
                <w:szCs w:val="20"/>
              </w:rPr>
              <w:t>8</w:t>
            </w:r>
            <w:r w:rsidR="00D03714">
              <w:rPr>
                <w:sz w:val="24"/>
                <w:szCs w:val="20"/>
              </w:rPr>
              <w:t xml:space="preserve"> </w:t>
            </w:r>
            <w:r w:rsidR="001327D0">
              <w:rPr>
                <w:sz w:val="24"/>
                <w:szCs w:val="20"/>
              </w:rPr>
              <w:t xml:space="preserve">Mẫu báo cáo </w:t>
            </w:r>
            <w:r w:rsidR="001D4F98">
              <w:rPr>
                <w:sz w:val="24"/>
                <w:szCs w:val="20"/>
              </w:rPr>
              <w:t>cơ sở lao động</w:t>
            </w:r>
          </w:p>
        </w:tc>
        <w:tc>
          <w:tcPr>
            <w:tcW w:w="1979" w:type="dxa"/>
          </w:tcPr>
          <w:p w14:paraId="339C4167" w14:textId="13F24B5E" w:rsidR="00D96CE3" w:rsidRDefault="00B70A66" w:rsidP="00D96CE3">
            <w:pPr>
              <w:ind w:firstLine="0"/>
              <w:rPr>
                <w:sz w:val="24"/>
                <w:szCs w:val="20"/>
              </w:rPr>
            </w:pPr>
            <w:r>
              <w:rPr>
                <w:sz w:val="24"/>
                <w:szCs w:val="20"/>
              </w:rPr>
              <w:t>TBT và BST</w:t>
            </w:r>
          </w:p>
        </w:tc>
        <w:tc>
          <w:tcPr>
            <w:tcW w:w="6833" w:type="dxa"/>
          </w:tcPr>
          <w:p w14:paraId="0C85E4D6" w14:textId="05A07945" w:rsidR="00D96CE3" w:rsidRDefault="00B70A66" w:rsidP="00D96CE3">
            <w:pPr>
              <w:ind w:firstLine="0"/>
              <w:rPr>
                <w:sz w:val="24"/>
                <w:szCs w:val="20"/>
              </w:rPr>
            </w:pPr>
            <w:r>
              <w:rPr>
                <w:sz w:val="24"/>
                <w:szCs w:val="20"/>
              </w:rPr>
              <w:t>Điều chỉnh lại theo các yêu cầu báo cáo của cơ sở lao động đã được điều chỉnh tại các Phụ lục 3, 4</w:t>
            </w:r>
            <w:r w:rsidR="000E4A64">
              <w:rPr>
                <w:sz w:val="24"/>
                <w:szCs w:val="20"/>
              </w:rPr>
              <w:t xml:space="preserve"> và</w:t>
            </w:r>
            <w:r>
              <w:rPr>
                <w:sz w:val="24"/>
                <w:szCs w:val="20"/>
              </w:rPr>
              <w:t xml:space="preserve"> trong dự thảo Thông tư</w:t>
            </w:r>
            <w:r w:rsidR="000E4A64">
              <w:rPr>
                <w:sz w:val="24"/>
                <w:szCs w:val="20"/>
              </w:rPr>
              <w:t xml:space="preserve"> phù hợp với quy định chính quyền 2 cấp (bỏ cấp quận/huyện)</w:t>
            </w:r>
          </w:p>
        </w:tc>
        <w:tc>
          <w:tcPr>
            <w:tcW w:w="4316" w:type="dxa"/>
          </w:tcPr>
          <w:p w14:paraId="07A8A61C" w14:textId="77777777" w:rsidR="00D96CE3" w:rsidRDefault="00D96CE3" w:rsidP="00D96CE3">
            <w:pPr>
              <w:ind w:firstLine="0"/>
              <w:rPr>
                <w:sz w:val="24"/>
                <w:szCs w:val="20"/>
              </w:rPr>
            </w:pPr>
          </w:p>
        </w:tc>
      </w:tr>
      <w:tr w:rsidR="00D96CE3" w:rsidRPr="00AE33DF" w14:paraId="0B360D25" w14:textId="77777777" w:rsidTr="00F72E63">
        <w:trPr>
          <w:tblHeader/>
        </w:trPr>
        <w:tc>
          <w:tcPr>
            <w:tcW w:w="630" w:type="dxa"/>
          </w:tcPr>
          <w:p w14:paraId="526A5709" w14:textId="77777777" w:rsidR="00D96CE3" w:rsidRDefault="00D96CE3" w:rsidP="00D96CE3">
            <w:pPr>
              <w:ind w:firstLine="0"/>
              <w:jc w:val="center"/>
              <w:rPr>
                <w:sz w:val="24"/>
                <w:szCs w:val="20"/>
              </w:rPr>
            </w:pPr>
          </w:p>
        </w:tc>
        <w:tc>
          <w:tcPr>
            <w:tcW w:w="1902" w:type="dxa"/>
          </w:tcPr>
          <w:p w14:paraId="5499DCA5" w14:textId="786AFB8F" w:rsidR="00D96CE3" w:rsidRDefault="00D96CE3" w:rsidP="00D96CE3">
            <w:pPr>
              <w:ind w:firstLine="0"/>
              <w:rPr>
                <w:sz w:val="24"/>
                <w:szCs w:val="20"/>
              </w:rPr>
            </w:pPr>
            <w:r>
              <w:rPr>
                <w:sz w:val="24"/>
                <w:szCs w:val="20"/>
              </w:rPr>
              <w:t>Mục I</w:t>
            </w:r>
          </w:p>
        </w:tc>
        <w:tc>
          <w:tcPr>
            <w:tcW w:w="1979" w:type="dxa"/>
          </w:tcPr>
          <w:p w14:paraId="2DB280C2" w14:textId="63737C78" w:rsidR="00D96CE3" w:rsidRDefault="00D96CE3" w:rsidP="00D96CE3">
            <w:pPr>
              <w:ind w:firstLine="0"/>
              <w:rPr>
                <w:sz w:val="24"/>
                <w:szCs w:val="20"/>
              </w:rPr>
            </w:pPr>
            <w:r>
              <w:rPr>
                <w:sz w:val="24"/>
                <w:szCs w:val="20"/>
              </w:rPr>
              <w:t>SYT Thái Nguyên</w:t>
            </w:r>
          </w:p>
        </w:tc>
        <w:tc>
          <w:tcPr>
            <w:tcW w:w="6833" w:type="dxa"/>
          </w:tcPr>
          <w:p w14:paraId="34024BA6" w14:textId="057F9C59" w:rsidR="00D96CE3" w:rsidRDefault="00D96CE3" w:rsidP="00D96CE3">
            <w:pPr>
              <w:ind w:firstLine="0"/>
              <w:rPr>
                <w:sz w:val="24"/>
                <w:szCs w:val="20"/>
              </w:rPr>
            </w:pPr>
            <w:r>
              <w:rPr>
                <w:sz w:val="24"/>
                <w:szCs w:val="20"/>
              </w:rPr>
              <w:t>Đề nghị sửa “I. Thông tin chung (</w:t>
            </w:r>
            <w:r>
              <w:rPr>
                <w:b/>
                <w:bCs/>
                <w:i/>
                <w:iCs/>
                <w:sz w:val="24"/>
                <w:szCs w:val="20"/>
              </w:rPr>
              <w:t>báo cáo khi có sự thay đổi</w:t>
            </w:r>
            <w:r>
              <w:rPr>
                <w:sz w:val="24"/>
                <w:szCs w:val="20"/>
              </w:rPr>
              <w:t>)”</w:t>
            </w:r>
          </w:p>
        </w:tc>
        <w:tc>
          <w:tcPr>
            <w:tcW w:w="4316" w:type="dxa"/>
          </w:tcPr>
          <w:p w14:paraId="571CE97C" w14:textId="6DE806B1" w:rsidR="00D96CE3" w:rsidRDefault="00D96CE3" w:rsidP="00D96CE3">
            <w:pPr>
              <w:ind w:firstLine="0"/>
              <w:rPr>
                <w:sz w:val="24"/>
                <w:szCs w:val="20"/>
              </w:rPr>
            </w:pPr>
            <w:r>
              <w:rPr>
                <w:sz w:val="24"/>
                <w:szCs w:val="20"/>
              </w:rPr>
              <w:t>Tiếp thu</w:t>
            </w:r>
          </w:p>
        </w:tc>
      </w:tr>
      <w:tr w:rsidR="003C2307" w:rsidRPr="00AE33DF" w14:paraId="51DCB219" w14:textId="77777777" w:rsidTr="00F72E63">
        <w:trPr>
          <w:tblHeader/>
        </w:trPr>
        <w:tc>
          <w:tcPr>
            <w:tcW w:w="630" w:type="dxa"/>
          </w:tcPr>
          <w:p w14:paraId="5586CF7C" w14:textId="77777777" w:rsidR="003C2307" w:rsidRDefault="003C2307" w:rsidP="003C2307">
            <w:pPr>
              <w:ind w:firstLine="0"/>
              <w:jc w:val="center"/>
              <w:rPr>
                <w:sz w:val="24"/>
                <w:szCs w:val="20"/>
              </w:rPr>
            </w:pPr>
          </w:p>
        </w:tc>
        <w:tc>
          <w:tcPr>
            <w:tcW w:w="1902" w:type="dxa"/>
          </w:tcPr>
          <w:p w14:paraId="2FD2ABDA" w14:textId="0099D350" w:rsidR="003C2307" w:rsidRDefault="003C2307" w:rsidP="003C2307">
            <w:pPr>
              <w:ind w:firstLine="0"/>
              <w:rPr>
                <w:sz w:val="24"/>
                <w:szCs w:val="20"/>
              </w:rPr>
            </w:pPr>
          </w:p>
        </w:tc>
        <w:tc>
          <w:tcPr>
            <w:tcW w:w="1979" w:type="dxa"/>
          </w:tcPr>
          <w:p w14:paraId="4017A1F0" w14:textId="4270773D" w:rsidR="003C2307" w:rsidRDefault="003C2307" w:rsidP="003C2307">
            <w:pPr>
              <w:ind w:firstLine="0"/>
              <w:rPr>
                <w:sz w:val="24"/>
                <w:szCs w:val="20"/>
              </w:rPr>
            </w:pPr>
            <w:r>
              <w:rPr>
                <w:sz w:val="24"/>
                <w:szCs w:val="20"/>
              </w:rPr>
              <w:t>Mục 6.1.</w:t>
            </w:r>
          </w:p>
        </w:tc>
        <w:tc>
          <w:tcPr>
            <w:tcW w:w="6833" w:type="dxa"/>
          </w:tcPr>
          <w:p w14:paraId="65AC428F" w14:textId="3DC48751" w:rsidR="003C2307" w:rsidRDefault="003C2307" w:rsidP="003C2307">
            <w:pPr>
              <w:ind w:firstLine="0"/>
              <w:rPr>
                <w:sz w:val="24"/>
                <w:szCs w:val="20"/>
              </w:rPr>
            </w:pPr>
            <w:r>
              <w:rPr>
                <w:sz w:val="24"/>
                <w:szCs w:val="20"/>
              </w:rPr>
              <w:t>Đề nghị sửa “Lập hồ sơ vệ sinh môi trường lao động”</w:t>
            </w:r>
          </w:p>
        </w:tc>
        <w:tc>
          <w:tcPr>
            <w:tcW w:w="4316" w:type="dxa"/>
          </w:tcPr>
          <w:p w14:paraId="1C826801" w14:textId="37881168" w:rsidR="003C2307" w:rsidRDefault="003C2307" w:rsidP="003C2307">
            <w:pPr>
              <w:ind w:firstLine="0"/>
              <w:rPr>
                <w:sz w:val="24"/>
                <w:szCs w:val="20"/>
              </w:rPr>
            </w:pPr>
            <w:r>
              <w:rPr>
                <w:sz w:val="24"/>
                <w:szCs w:val="20"/>
              </w:rPr>
              <w:t>Tiếp thu</w:t>
            </w:r>
          </w:p>
        </w:tc>
      </w:tr>
      <w:tr w:rsidR="003C2307" w:rsidRPr="00AE33DF" w14:paraId="1EA19733" w14:textId="77777777" w:rsidTr="00F72E63">
        <w:trPr>
          <w:tblHeader/>
        </w:trPr>
        <w:tc>
          <w:tcPr>
            <w:tcW w:w="630" w:type="dxa"/>
          </w:tcPr>
          <w:p w14:paraId="196DD1A7" w14:textId="77777777" w:rsidR="003C2307" w:rsidRDefault="003C2307" w:rsidP="003C2307">
            <w:pPr>
              <w:ind w:firstLine="0"/>
              <w:jc w:val="center"/>
              <w:rPr>
                <w:sz w:val="24"/>
                <w:szCs w:val="20"/>
              </w:rPr>
            </w:pPr>
          </w:p>
        </w:tc>
        <w:tc>
          <w:tcPr>
            <w:tcW w:w="1902" w:type="dxa"/>
          </w:tcPr>
          <w:p w14:paraId="2510B190" w14:textId="284C5A8A" w:rsidR="003C2307" w:rsidRDefault="003C2307" w:rsidP="003C2307">
            <w:pPr>
              <w:ind w:firstLine="0"/>
              <w:rPr>
                <w:sz w:val="24"/>
                <w:szCs w:val="20"/>
              </w:rPr>
            </w:pPr>
          </w:p>
        </w:tc>
        <w:tc>
          <w:tcPr>
            <w:tcW w:w="1979" w:type="dxa"/>
          </w:tcPr>
          <w:p w14:paraId="0C789624" w14:textId="46A94092" w:rsidR="003C2307" w:rsidRDefault="003C2307" w:rsidP="003C2307">
            <w:pPr>
              <w:ind w:firstLine="0"/>
              <w:rPr>
                <w:sz w:val="24"/>
                <w:szCs w:val="20"/>
              </w:rPr>
            </w:pPr>
            <w:r>
              <w:rPr>
                <w:sz w:val="24"/>
                <w:szCs w:val="20"/>
              </w:rPr>
              <w:t xml:space="preserve">Mục V. </w:t>
            </w:r>
          </w:p>
        </w:tc>
        <w:tc>
          <w:tcPr>
            <w:tcW w:w="6833" w:type="dxa"/>
          </w:tcPr>
          <w:p w14:paraId="092498BB" w14:textId="7A109A98" w:rsidR="003C2307" w:rsidRDefault="003C2307" w:rsidP="003C2307">
            <w:pPr>
              <w:ind w:firstLine="0"/>
              <w:rPr>
                <w:sz w:val="24"/>
                <w:szCs w:val="20"/>
              </w:rPr>
            </w:pPr>
            <w:r>
              <w:rPr>
                <w:sz w:val="24"/>
                <w:szCs w:val="20"/>
              </w:rPr>
              <w:t>Đề nghị sửa “- Số mắc 12 tháng”</w:t>
            </w:r>
          </w:p>
        </w:tc>
        <w:tc>
          <w:tcPr>
            <w:tcW w:w="4316" w:type="dxa"/>
          </w:tcPr>
          <w:p w14:paraId="5C03F382" w14:textId="6534BC66" w:rsidR="003C2307" w:rsidRDefault="003C2307" w:rsidP="003C2307">
            <w:pPr>
              <w:ind w:firstLine="0"/>
              <w:rPr>
                <w:sz w:val="24"/>
                <w:szCs w:val="20"/>
              </w:rPr>
            </w:pPr>
            <w:r>
              <w:rPr>
                <w:sz w:val="24"/>
                <w:szCs w:val="20"/>
              </w:rPr>
              <w:t>Tiếp thu</w:t>
            </w:r>
          </w:p>
        </w:tc>
      </w:tr>
      <w:tr w:rsidR="003C2307" w:rsidRPr="00AE33DF" w14:paraId="4090C600" w14:textId="77777777" w:rsidTr="00F72E63">
        <w:trPr>
          <w:tblHeader/>
        </w:trPr>
        <w:tc>
          <w:tcPr>
            <w:tcW w:w="630" w:type="dxa"/>
          </w:tcPr>
          <w:p w14:paraId="473FB5C2" w14:textId="77777777" w:rsidR="003C2307" w:rsidRDefault="003C2307" w:rsidP="003C2307">
            <w:pPr>
              <w:ind w:firstLine="0"/>
              <w:jc w:val="center"/>
              <w:rPr>
                <w:sz w:val="24"/>
                <w:szCs w:val="20"/>
              </w:rPr>
            </w:pPr>
          </w:p>
        </w:tc>
        <w:tc>
          <w:tcPr>
            <w:tcW w:w="1902" w:type="dxa"/>
          </w:tcPr>
          <w:p w14:paraId="722CA200" w14:textId="143A15A3" w:rsidR="003C2307" w:rsidRDefault="003C2307" w:rsidP="003C2307">
            <w:pPr>
              <w:ind w:firstLine="0"/>
              <w:rPr>
                <w:sz w:val="24"/>
                <w:szCs w:val="20"/>
              </w:rPr>
            </w:pPr>
          </w:p>
        </w:tc>
        <w:tc>
          <w:tcPr>
            <w:tcW w:w="1979" w:type="dxa"/>
          </w:tcPr>
          <w:p w14:paraId="354FC1A0" w14:textId="1A0ED593" w:rsidR="003C2307" w:rsidRDefault="003C2307" w:rsidP="003C2307">
            <w:pPr>
              <w:ind w:firstLine="0"/>
              <w:rPr>
                <w:sz w:val="24"/>
                <w:szCs w:val="20"/>
              </w:rPr>
            </w:pPr>
            <w:r>
              <w:rPr>
                <w:sz w:val="24"/>
                <w:szCs w:val="20"/>
              </w:rPr>
              <w:t>Người báo cáo</w:t>
            </w:r>
          </w:p>
        </w:tc>
        <w:tc>
          <w:tcPr>
            <w:tcW w:w="6833" w:type="dxa"/>
          </w:tcPr>
          <w:p w14:paraId="4FC3F90E" w14:textId="44B4BDBE" w:rsidR="003C2307" w:rsidRDefault="003C2307" w:rsidP="003C2307">
            <w:pPr>
              <w:ind w:firstLine="0"/>
              <w:rPr>
                <w:sz w:val="24"/>
                <w:szCs w:val="20"/>
              </w:rPr>
            </w:pPr>
            <w:r>
              <w:rPr>
                <w:sz w:val="24"/>
                <w:szCs w:val="20"/>
              </w:rPr>
              <w:t>Bổ sung số ĐT để phối hợp</w:t>
            </w:r>
          </w:p>
        </w:tc>
        <w:tc>
          <w:tcPr>
            <w:tcW w:w="4316" w:type="dxa"/>
          </w:tcPr>
          <w:p w14:paraId="2C367770" w14:textId="64DFED1A" w:rsidR="003C2307" w:rsidRDefault="003C2307" w:rsidP="003C2307">
            <w:pPr>
              <w:ind w:firstLine="0"/>
              <w:rPr>
                <w:sz w:val="24"/>
                <w:szCs w:val="20"/>
              </w:rPr>
            </w:pPr>
            <w:r>
              <w:rPr>
                <w:sz w:val="24"/>
                <w:szCs w:val="20"/>
              </w:rPr>
              <w:t>Cân nhắc tiếp thu</w:t>
            </w:r>
          </w:p>
        </w:tc>
      </w:tr>
      <w:tr w:rsidR="00B70A66" w:rsidRPr="00AE33DF" w14:paraId="035DFCF0" w14:textId="77777777" w:rsidTr="00C80407">
        <w:trPr>
          <w:tblHeader/>
        </w:trPr>
        <w:tc>
          <w:tcPr>
            <w:tcW w:w="630" w:type="dxa"/>
          </w:tcPr>
          <w:p w14:paraId="027D39C4" w14:textId="2F785DA1" w:rsidR="00B70A66" w:rsidRDefault="001327D0" w:rsidP="00C80407">
            <w:pPr>
              <w:ind w:firstLine="0"/>
              <w:jc w:val="center"/>
              <w:rPr>
                <w:sz w:val="24"/>
                <w:szCs w:val="20"/>
              </w:rPr>
            </w:pPr>
            <w:r>
              <w:rPr>
                <w:sz w:val="24"/>
                <w:szCs w:val="20"/>
              </w:rPr>
              <w:t>9</w:t>
            </w:r>
          </w:p>
        </w:tc>
        <w:tc>
          <w:tcPr>
            <w:tcW w:w="1902" w:type="dxa"/>
          </w:tcPr>
          <w:p w14:paraId="191DC941" w14:textId="31F58241" w:rsidR="00B70A66" w:rsidRDefault="00B26660" w:rsidP="00C80407">
            <w:pPr>
              <w:ind w:firstLine="0"/>
              <w:rPr>
                <w:sz w:val="24"/>
                <w:szCs w:val="20"/>
              </w:rPr>
            </w:pPr>
            <w:r>
              <w:rPr>
                <w:sz w:val="24"/>
                <w:szCs w:val="20"/>
              </w:rPr>
              <w:t>Phụ lục 9 Mẫu báo cáo tuyền huyện</w:t>
            </w:r>
          </w:p>
        </w:tc>
        <w:tc>
          <w:tcPr>
            <w:tcW w:w="1979" w:type="dxa"/>
          </w:tcPr>
          <w:p w14:paraId="26BE8D2C" w14:textId="51705851" w:rsidR="00B70A66" w:rsidRDefault="00B70A66" w:rsidP="00C80407">
            <w:pPr>
              <w:ind w:firstLine="0"/>
              <w:rPr>
                <w:sz w:val="24"/>
                <w:szCs w:val="20"/>
              </w:rPr>
            </w:pPr>
          </w:p>
        </w:tc>
        <w:tc>
          <w:tcPr>
            <w:tcW w:w="6833" w:type="dxa"/>
          </w:tcPr>
          <w:p w14:paraId="773A9132" w14:textId="25E4A641" w:rsidR="00B70A66" w:rsidRDefault="00B70A66" w:rsidP="00C80407">
            <w:pPr>
              <w:ind w:firstLine="0"/>
              <w:rPr>
                <w:sz w:val="24"/>
                <w:szCs w:val="20"/>
              </w:rPr>
            </w:pPr>
            <w:r>
              <w:rPr>
                <w:color w:val="FF0000"/>
                <w:sz w:val="24"/>
                <w:szCs w:val="20"/>
              </w:rPr>
              <w:t>Bỏ Phụ lục số 9 trong Thông tư số 19/2016/TT-BYT. Chuyển yêu cầu báo cáo của tuyến huyện cho tuyến xã</w:t>
            </w:r>
            <w:r w:rsidR="00882D18">
              <w:rPr>
                <w:sz w:val="24"/>
                <w:szCs w:val="20"/>
              </w:rPr>
              <w:t xml:space="preserve">. </w:t>
            </w:r>
            <w:r w:rsidR="00882D18">
              <w:rPr>
                <w:color w:val="FF0000"/>
                <w:sz w:val="24"/>
                <w:szCs w:val="20"/>
              </w:rPr>
              <w:t>Sửa đổi bổ sung trên cơ sở Phụ lục 9 cũ của Mẫu báo cáo tuyến huyện</w:t>
            </w:r>
            <w:r w:rsidR="009E2649">
              <w:rPr>
                <w:color w:val="FF0000"/>
                <w:sz w:val="24"/>
                <w:szCs w:val="20"/>
              </w:rPr>
              <w:t xml:space="preserve"> và các sửa đổi yêu cầu báo cáo của cơ sở lao động</w:t>
            </w:r>
            <w:r w:rsidR="00882D18">
              <w:rPr>
                <w:color w:val="FF0000"/>
                <w:sz w:val="24"/>
                <w:szCs w:val="20"/>
              </w:rPr>
              <w:t>.</w:t>
            </w:r>
          </w:p>
        </w:tc>
        <w:tc>
          <w:tcPr>
            <w:tcW w:w="4316" w:type="dxa"/>
          </w:tcPr>
          <w:p w14:paraId="1CE11E8E" w14:textId="5CEAA9FE" w:rsidR="00B70A66" w:rsidRDefault="00B70A66" w:rsidP="00C80407">
            <w:pPr>
              <w:ind w:firstLine="0"/>
              <w:rPr>
                <w:sz w:val="24"/>
                <w:szCs w:val="20"/>
              </w:rPr>
            </w:pPr>
            <w:r>
              <w:rPr>
                <w:color w:val="FF0000"/>
                <w:sz w:val="24"/>
                <w:szCs w:val="20"/>
              </w:rPr>
              <w:t>Thực hiện theo chủ trương của Đảng và Chính phủ về</w:t>
            </w:r>
            <w:r w:rsidR="00B26660">
              <w:rPr>
                <w:color w:val="FF0000"/>
                <w:sz w:val="24"/>
                <w:szCs w:val="20"/>
              </w:rPr>
              <w:t xml:space="preserve"> chính quyền 02 cấp,</w:t>
            </w:r>
            <w:r>
              <w:rPr>
                <w:color w:val="FF0000"/>
                <w:sz w:val="24"/>
                <w:szCs w:val="20"/>
              </w:rPr>
              <w:t xml:space="preserve"> bỏ tuyến</w:t>
            </w:r>
            <w:r w:rsidR="00B26660">
              <w:rPr>
                <w:color w:val="FF0000"/>
                <w:sz w:val="24"/>
                <w:szCs w:val="20"/>
              </w:rPr>
              <w:t xml:space="preserve"> quận/</w:t>
            </w:r>
            <w:r>
              <w:rPr>
                <w:color w:val="FF0000"/>
                <w:sz w:val="24"/>
                <w:szCs w:val="20"/>
              </w:rPr>
              <w:t>huyện</w:t>
            </w:r>
          </w:p>
        </w:tc>
      </w:tr>
      <w:tr w:rsidR="003C2307" w:rsidRPr="00AE33DF" w14:paraId="34BE36D4" w14:textId="77777777" w:rsidTr="00F72E63">
        <w:trPr>
          <w:tblHeader/>
        </w:trPr>
        <w:tc>
          <w:tcPr>
            <w:tcW w:w="630" w:type="dxa"/>
          </w:tcPr>
          <w:p w14:paraId="3F31444D" w14:textId="77777777" w:rsidR="003C2307" w:rsidRDefault="003C2307" w:rsidP="003C2307">
            <w:pPr>
              <w:ind w:firstLine="0"/>
              <w:jc w:val="center"/>
              <w:rPr>
                <w:sz w:val="24"/>
                <w:szCs w:val="20"/>
              </w:rPr>
            </w:pPr>
          </w:p>
        </w:tc>
        <w:tc>
          <w:tcPr>
            <w:tcW w:w="1902" w:type="dxa"/>
          </w:tcPr>
          <w:p w14:paraId="601618DC" w14:textId="30CEB0E7" w:rsidR="003C2307" w:rsidRDefault="003C2307" w:rsidP="003C2307">
            <w:pPr>
              <w:ind w:firstLine="0"/>
              <w:rPr>
                <w:sz w:val="24"/>
                <w:szCs w:val="20"/>
              </w:rPr>
            </w:pPr>
          </w:p>
        </w:tc>
        <w:tc>
          <w:tcPr>
            <w:tcW w:w="1979" w:type="dxa"/>
          </w:tcPr>
          <w:p w14:paraId="4AC4966C" w14:textId="2EA38634" w:rsidR="003C2307" w:rsidRDefault="003C2307" w:rsidP="003C2307">
            <w:pPr>
              <w:ind w:firstLine="0"/>
              <w:rPr>
                <w:sz w:val="24"/>
                <w:szCs w:val="20"/>
              </w:rPr>
            </w:pPr>
            <w:r>
              <w:rPr>
                <w:sz w:val="24"/>
                <w:szCs w:val="20"/>
              </w:rPr>
              <w:t>SYT Đăk Lăk</w:t>
            </w:r>
          </w:p>
        </w:tc>
        <w:tc>
          <w:tcPr>
            <w:tcW w:w="6833" w:type="dxa"/>
          </w:tcPr>
          <w:p w14:paraId="72CB99A7" w14:textId="0B8ECBCA" w:rsidR="003C2307" w:rsidRDefault="003C2307" w:rsidP="003C2307">
            <w:pPr>
              <w:ind w:firstLine="0"/>
              <w:rPr>
                <w:sz w:val="24"/>
                <w:szCs w:val="20"/>
              </w:rPr>
            </w:pPr>
            <w:r>
              <w:rPr>
                <w:sz w:val="24"/>
                <w:szCs w:val="20"/>
              </w:rPr>
              <w:t>Hình thức “thuê, hợp đồng với đơn vị y tế” gây hiểu lầm, báo cáo không rõ</w:t>
            </w:r>
          </w:p>
        </w:tc>
        <w:tc>
          <w:tcPr>
            <w:tcW w:w="4316" w:type="dxa"/>
          </w:tcPr>
          <w:p w14:paraId="07D29581" w14:textId="002CB7CA" w:rsidR="003C2307" w:rsidRDefault="003C2307" w:rsidP="003C2307">
            <w:pPr>
              <w:ind w:firstLine="0"/>
              <w:rPr>
                <w:sz w:val="24"/>
                <w:szCs w:val="20"/>
              </w:rPr>
            </w:pPr>
            <w:r>
              <w:rPr>
                <w:sz w:val="24"/>
                <w:szCs w:val="20"/>
              </w:rPr>
              <w:t>Cân nhắc trình bày rõ ràng.</w:t>
            </w:r>
          </w:p>
        </w:tc>
      </w:tr>
      <w:tr w:rsidR="003C2307" w:rsidRPr="00AE33DF" w14:paraId="655A5078" w14:textId="77777777" w:rsidTr="00F72E63">
        <w:trPr>
          <w:tblHeader/>
        </w:trPr>
        <w:tc>
          <w:tcPr>
            <w:tcW w:w="630" w:type="dxa"/>
          </w:tcPr>
          <w:p w14:paraId="374CE434" w14:textId="77777777" w:rsidR="003C2307" w:rsidRDefault="003C2307" w:rsidP="003C2307">
            <w:pPr>
              <w:ind w:firstLine="0"/>
              <w:jc w:val="center"/>
              <w:rPr>
                <w:sz w:val="24"/>
                <w:szCs w:val="20"/>
              </w:rPr>
            </w:pPr>
          </w:p>
        </w:tc>
        <w:tc>
          <w:tcPr>
            <w:tcW w:w="1902" w:type="dxa"/>
          </w:tcPr>
          <w:p w14:paraId="1BDB6AF2" w14:textId="41B6DAE8" w:rsidR="003C2307" w:rsidRDefault="003C2307" w:rsidP="003C2307">
            <w:pPr>
              <w:ind w:firstLine="0"/>
              <w:rPr>
                <w:sz w:val="24"/>
                <w:szCs w:val="20"/>
              </w:rPr>
            </w:pPr>
            <w:r>
              <w:rPr>
                <w:sz w:val="24"/>
                <w:szCs w:val="20"/>
              </w:rPr>
              <w:t>Mục I.5</w:t>
            </w:r>
          </w:p>
        </w:tc>
        <w:tc>
          <w:tcPr>
            <w:tcW w:w="1979" w:type="dxa"/>
          </w:tcPr>
          <w:p w14:paraId="4BA28767" w14:textId="6331F42D" w:rsidR="003C2307" w:rsidRDefault="003C2307" w:rsidP="003C2307">
            <w:pPr>
              <w:ind w:firstLine="0"/>
              <w:rPr>
                <w:sz w:val="24"/>
                <w:szCs w:val="20"/>
              </w:rPr>
            </w:pPr>
            <w:r>
              <w:rPr>
                <w:sz w:val="24"/>
                <w:szCs w:val="20"/>
              </w:rPr>
              <w:t>SYT TPHCM</w:t>
            </w:r>
          </w:p>
        </w:tc>
        <w:tc>
          <w:tcPr>
            <w:tcW w:w="6833" w:type="dxa"/>
          </w:tcPr>
          <w:p w14:paraId="35314AD1" w14:textId="6D57688F" w:rsidR="003C2307" w:rsidRDefault="003C2307" w:rsidP="003C2307">
            <w:pPr>
              <w:ind w:firstLine="0"/>
              <w:rPr>
                <w:sz w:val="24"/>
                <w:szCs w:val="20"/>
              </w:rPr>
            </w:pPr>
            <w:r>
              <w:rPr>
                <w:sz w:val="24"/>
                <w:szCs w:val="20"/>
              </w:rPr>
              <w:t>Đề nghị bổ sung “Số lao động tiếp xúc trực tiếp yếu tố có hại nguy hiểm”</w:t>
            </w:r>
          </w:p>
        </w:tc>
        <w:tc>
          <w:tcPr>
            <w:tcW w:w="4316" w:type="dxa"/>
          </w:tcPr>
          <w:p w14:paraId="3F1009F2" w14:textId="4D532D03" w:rsidR="003C2307" w:rsidRDefault="003C2307" w:rsidP="003C2307">
            <w:pPr>
              <w:ind w:firstLine="0"/>
              <w:rPr>
                <w:sz w:val="24"/>
                <w:szCs w:val="20"/>
              </w:rPr>
            </w:pPr>
            <w:r>
              <w:rPr>
                <w:sz w:val="24"/>
                <w:szCs w:val="20"/>
              </w:rPr>
              <w:t>Không tiếp thu do trong mẫu đã có đối tượng thuộc nhóm cần khám bệnh nghề nghiệp.</w:t>
            </w:r>
          </w:p>
        </w:tc>
      </w:tr>
      <w:tr w:rsidR="003C2307" w:rsidRPr="00AE33DF" w14:paraId="3CDE42AC" w14:textId="77777777" w:rsidTr="00F72E63">
        <w:trPr>
          <w:tblHeader/>
        </w:trPr>
        <w:tc>
          <w:tcPr>
            <w:tcW w:w="630" w:type="dxa"/>
          </w:tcPr>
          <w:p w14:paraId="2BB8B21E" w14:textId="77777777" w:rsidR="003C2307" w:rsidRDefault="003C2307" w:rsidP="003C2307">
            <w:pPr>
              <w:ind w:firstLine="0"/>
              <w:jc w:val="center"/>
              <w:rPr>
                <w:sz w:val="24"/>
                <w:szCs w:val="20"/>
              </w:rPr>
            </w:pPr>
          </w:p>
        </w:tc>
        <w:tc>
          <w:tcPr>
            <w:tcW w:w="1902" w:type="dxa"/>
          </w:tcPr>
          <w:p w14:paraId="6795FF24" w14:textId="42719324" w:rsidR="003C2307" w:rsidRDefault="003C2307" w:rsidP="003C2307">
            <w:pPr>
              <w:ind w:firstLine="0"/>
              <w:rPr>
                <w:sz w:val="24"/>
                <w:szCs w:val="20"/>
              </w:rPr>
            </w:pPr>
            <w:r>
              <w:rPr>
                <w:sz w:val="24"/>
                <w:szCs w:val="20"/>
              </w:rPr>
              <w:t>Mục IV</w:t>
            </w:r>
          </w:p>
        </w:tc>
        <w:tc>
          <w:tcPr>
            <w:tcW w:w="1979" w:type="dxa"/>
          </w:tcPr>
          <w:p w14:paraId="0069E48B" w14:textId="708FF135" w:rsidR="003C2307" w:rsidRDefault="003C2307" w:rsidP="003C2307">
            <w:pPr>
              <w:ind w:firstLine="0"/>
              <w:rPr>
                <w:sz w:val="24"/>
                <w:szCs w:val="20"/>
              </w:rPr>
            </w:pPr>
            <w:r>
              <w:rPr>
                <w:sz w:val="24"/>
                <w:szCs w:val="20"/>
              </w:rPr>
              <w:t>SYT TPHCM</w:t>
            </w:r>
          </w:p>
        </w:tc>
        <w:tc>
          <w:tcPr>
            <w:tcW w:w="6833" w:type="dxa"/>
          </w:tcPr>
          <w:p w14:paraId="79716183" w14:textId="330BE3B2" w:rsidR="003C2307" w:rsidRDefault="003C2307" w:rsidP="003C2307">
            <w:pPr>
              <w:ind w:firstLine="0"/>
              <w:rPr>
                <w:sz w:val="24"/>
                <w:szCs w:val="20"/>
              </w:rPr>
            </w:pPr>
            <w:r>
              <w:rPr>
                <w:sz w:val="24"/>
                <w:szCs w:val="20"/>
              </w:rPr>
              <w:t>Ghi rõ tên bệnh nghề nghiệp</w:t>
            </w:r>
          </w:p>
        </w:tc>
        <w:tc>
          <w:tcPr>
            <w:tcW w:w="4316" w:type="dxa"/>
          </w:tcPr>
          <w:p w14:paraId="0DB6E790" w14:textId="6A2AFFC0" w:rsidR="003C2307" w:rsidRDefault="003C2307" w:rsidP="003C2307">
            <w:pPr>
              <w:ind w:firstLine="0"/>
              <w:rPr>
                <w:sz w:val="24"/>
                <w:szCs w:val="20"/>
              </w:rPr>
            </w:pPr>
            <w:r>
              <w:rPr>
                <w:sz w:val="24"/>
                <w:szCs w:val="20"/>
              </w:rPr>
              <w:t>Không tiếp thu do danh mục đã có</w:t>
            </w:r>
          </w:p>
        </w:tc>
      </w:tr>
      <w:tr w:rsidR="003C2307" w:rsidRPr="00AE33DF" w14:paraId="59F24AE9" w14:textId="77777777" w:rsidTr="00F72E63">
        <w:trPr>
          <w:tblHeader/>
        </w:trPr>
        <w:tc>
          <w:tcPr>
            <w:tcW w:w="630" w:type="dxa"/>
          </w:tcPr>
          <w:p w14:paraId="70112B8D" w14:textId="77777777" w:rsidR="003C2307" w:rsidRDefault="003C2307" w:rsidP="003C2307">
            <w:pPr>
              <w:ind w:firstLine="0"/>
              <w:jc w:val="center"/>
              <w:rPr>
                <w:sz w:val="24"/>
                <w:szCs w:val="20"/>
              </w:rPr>
            </w:pPr>
          </w:p>
        </w:tc>
        <w:tc>
          <w:tcPr>
            <w:tcW w:w="1902" w:type="dxa"/>
          </w:tcPr>
          <w:p w14:paraId="5DC0C24C" w14:textId="496FF696" w:rsidR="003C2307" w:rsidRDefault="003C2307" w:rsidP="003C2307">
            <w:pPr>
              <w:ind w:firstLine="0"/>
              <w:rPr>
                <w:sz w:val="24"/>
                <w:szCs w:val="20"/>
              </w:rPr>
            </w:pPr>
            <w:r>
              <w:rPr>
                <w:sz w:val="24"/>
                <w:szCs w:val="20"/>
              </w:rPr>
              <w:t>Phụ lục 9</w:t>
            </w:r>
          </w:p>
        </w:tc>
        <w:tc>
          <w:tcPr>
            <w:tcW w:w="1979" w:type="dxa"/>
          </w:tcPr>
          <w:p w14:paraId="46EAC409" w14:textId="7432031A" w:rsidR="003C2307" w:rsidRDefault="003C2307" w:rsidP="003C2307">
            <w:pPr>
              <w:ind w:firstLine="0"/>
              <w:rPr>
                <w:sz w:val="24"/>
                <w:szCs w:val="20"/>
              </w:rPr>
            </w:pPr>
          </w:p>
        </w:tc>
        <w:tc>
          <w:tcPr>
            <w:tcW w:w="6833" w:type="dxa"/>
          </w:tcPr>
          <w:p w14:paraId="376F72B9" w14:textId="77777777" w:rsidR="003C2307" w:rsidRDefault="003C2307" w:rsidP="003C2307">
            <w:pPr>
              <w:ind w:firstLine="0"/>
              <w:rPr>
                <w:sz w:val="24"/>
                <w:szCs w:val="20"/>
              </w:rPr>
            </w:pPr>
          </w:p>
        </w:tc>
        <w:tc>
          <w:tcPr>
            <w:tcW w:w="4316" w:type="dxa"/>
          </w:tcPr>
          <w:p w14:paraId="4990FACC" w14:textId="77777777" w:rsidR="003C2307" w:rsidRDefault="003C2307" w:rsidP="003C2307">
            <w:pPr>
              <w:ind w:firstLine="0"/>
              <w:rPr>
                <w:sz w:val="24"/>
                <w:szCs w:val="20"/>
              </w:rPr>
            </w:pPr>
          </w:p>
        </w:tc>
      </w:tr>
      <w:tr w:rsidR="00882D18" w:rsidRPr="00AE33DF" w14:paraId="5158152C" w14:textId="77777777" w:rsidTr="00F72E63">
        <w:trPr>
          <w:tblHeader/>
        </w:trPr>
        <w:tc>
          <w:tcPr>
            <w:tcW w:w="630" w:type="dxa"/>
          </w:tcPr>
          <w:p w14:paraId="0DC34CE6" w14:textId="77777777" w:rsidR="00882D18" w:rsidRDefault="00882D18" w:rsidP="00882D18">
            <w:pPr>
              <w:ind w:firstLine="0"/>
              <w:jc w:val="center"/>
              <w:rPr>
                <w:sz w:val="24"/>
                <w:szCs w:val="20"/>
              </w:rPr>
            </w:pPr>
          </w:p>
        </w:tc>
        <w:tc>
          <w:tcPr>
            <w:tcW w:w="1902" w:type="dxa"/>
          </w:tcPr>
          <w:p w14:paraId="1869D438" w14:textId="6C30F70A" w:rsidR="00882D18" w:rsidRDefault="00882D18" w:rsidP="00882D18">
            <w:pPr>
              <w:ind w:firstLine="0"/>
              <w:rPr>
                <w:sz w:val="24"/>
                <w:szCs w:val="20"/>
              </w:rPr>
            </w:pPr>
            <w:r>
              <w:rPr>
                <w:sz w:val="24"/>
                <w:szCs w:val="20"/>
              </w:rPr>
              <w:t>Mục III.</w:t>
            </w:r>
          </w:p>
        </w:tc>
        <w:tc>
          <w:tcPr>
            <w:tcW w:w="1979" w:type="dxa"/>
          </w:tcPr>
          <w:p w14:paraId="2EFF38D1" w14:textId="26E80D37" w:rsidR="00882D18" w:rsidRDefault="00882D18" w:rsidP="00882D18">
            <w:pPr>
              <w:ind w:firstLine="0"/>
              <w:rPr>
                <w:sz w:val="24"/>
                <w:szCs w:val="20"/>
              </w:rPr>
            </w:pPr>
            <w:r>
              <w:rPr>
                <w:sz w:val="24"/>
                <w:szCs w:val="20"/>
              </w:rPr>
              <w:t>SYT Thái Nguyên</w:t>
            </w:r>
          </w:p>
        </w:tc>
        <w:tc>
          <w:tcPr>
            <w:tcW w:w="6833" w:type="dxa"/>
          </w:tcPr>
          <w:p w14:paraId="103386EA" w14:textId="0B7A3466" w:rsidR="00882D18" w:rsidRDefault="00882D18" w:rsidP="00882D18">
            <w:pPr>
              <w:ind w:firstLine="0"/>
              <w:rPr>
                <w:sz w:val="24"/>
                <w:szCs w:val="20"/>
              </w:rPr>
            </w:pPr>
            <w:r>
              <w:rPr>
                <w:sz w:val="24"/>
                <w:szCs w:val="20"/>
              </w:rPr>
              <w:t>Đề nghị sửa “Lập hồ sơ vệ sinh môi trường lao động”</w:t>
            </w:r>
          </w:p>
        </w:tc>
        <w:tc>
          <w:tcPr>
            <w:tcW w:w="4316" w:type="dxa"/>
          </w:tcPr>
          <w:p w14:paraId="23CB8272" w14:textId="0B4A4A29" w:rsidR="00882D18" w:rsidRDefault="001D4F98" w:rsidP="00882D18">
            <w:pPr>
              <w:ind w:firstLine="0"/>
              <w:rPr>
                <w:sz w:val="24"/>
                <w:szCs w:val="20"/>
              </w:rPr>
            </w:pPr>
            <w:r>
              <w:rPr>
                <w:sz w:val="24"/>
                <w:szCs w:val="20"/>
              </w:rPr>
              <w:t>Không t</w:t>
            </w:r>
            <w:r w:rsidR="00882D18">
              <w:rPr>
                <w:sz w:val="24"/>
                <w:szCs w:val="20"/>
              </w:rPr>
              <w:t>iếp thu</w:t>
            </w:r>
            <w:r>
              <w:rPr>
                <w:sz w:val="24"/>
                <w:szCs w:val="20"/>
              </w:rPr>
              <w:t xml:space="preserve"> do không còn tuyến huyện</w:t>
            </w:r>
          </w:p>
        </w:tc>
      </w:tr>
      <w:tr w:rsidR="00882D18" w:rsidRPr="00AE33DF" w14:paraId="75DF340F" w14:textId="77777777" w:rsidTr="00F72E63">
        <w:trPr>
          <w:tblHeader/>
        </w:trPr>
        <w:tc>
          <w:tcPr>
            <w:tcW w:w="630" w:type="dxa"/>
          </w:tcPr>
          <w:p w14:paraId="54313CDE" w14:textId="77777777" w:rsidR="00882D18" w:rsidRDefault="00882D18" w:rsidP="00882D18">
            <w:pPr>
              <w:ind w:firstLine="0"/>
              <w:jc w:val="center"/>
              <w:rPr>
                <w:sz w:val="24"/>
                <w:szCs w:val="20"/>
              </w:rPr>
            </w:pPr>
          </w:p>
        </w:tc>
        <w:tc>
          <w:tcPr>
            <w:tcW w:w="1902" w:type="dxa"/>
          </w:tcPr>
          <w:p w14:paraId="7FF905FC" w14:textId="2D8227A8" w:rsidR="00882D18" w:rsidRDefault="00882D18" w:rsidP="00882D18">
            <w:pPr>
              <w:ind w:firstLine="0"/>
              <w:rPr>
                <w:sz w:val="24"/>
                <w:szCs w:val="20"/>
              </w:rPr>
            </w:pPr>
            <w:r>
              <w:rPr>
                <w:sz w:val="24"/>
                <w:szCs w:val="20"/>
              </w:rPr>
              <w:t>Mục VI</w:t>
            </w:r>
          </w:p>
        </w:tc>
        <w:tc>
          <w:tcPr>
            <w:tcW w:w="1979" w:type="dxa"/>
          </w:tcPr>
          <w:p w14:paraId="0F677F9F" w14:textId="77777777" w:rsidR="00882D18" w:rsidRDefault="00882D18" w:rsidP="00882D18">
            <w:pPr>
              <w:ind w:firstLine="0"/>
              <w:rPr>
                <w:sz w:val="24"/>
                <w:szCs w:val="20"/>
              </w:rPr>
            </w:pPr>
          </w:p>
        </w:tc>
        <w:tc>
          <w:tcPr>
            <w:tcW w:w="6833" w:type="dxa"/>
          </w:tcPr>
          <w:p w14:paraId="1097BFF8" w14:textId="2166E5F6" w:rsidR="00882D18" w:rsidRDefault="00882D18" w:rsidP="00882D18">
            <w:pPr>
              <w:ind w:firstLine="0"/>
              <w:rPr>
                <w:sz w:val="24"/>
                <w:szCs w:val="20"/>
              </w:rPr>
            </w:pPr>
            <w:r>
              <w:rPr>
                <w:sz w:val="24"/>
                <w:szCs w:val="20"/>
              </w:rPr>
              <w:t>Đề nghị sửa “- Số mắc 12 tháng”</w:t>
            </w:r>
          </w:p>
        </w:tc>
        <w:tc>
          <w:tcPr>
            <w:tcW w:w="4316" w:type="dxa"/>
          </w:tcPr>
          <w:p w14:paraId="28AC5254" w14:textId="42F5ACC7" w:rsidR="00882D18" w:rsidRDefault="00882D18" w:rsidP="00882D18">
            <w:pPr>
              <w:ind w:firstLine="0"/>
              <w:rPr>
                <w:sz w:val="24"/>
                <w:szCs w:val="20"/>
              </w:rPr>
            </w:pPr>
            <w:r>
              <w:rPr>
                <w:sz w:val="24"/>
                <w:szCs w:val="20"/>
              </w:rPr>
              <w:t>Tiếp thu</w:t>
            </w:r>
          </w:p>
        </w:tc>
      </w:tr>
      <w:tr w:rsidR="009E2649" w:rsidRPr="00AE33DF" w14:paraId="68E24130" w14:textId="77777777" w:rsidTr="00F72E63">
        <w:trPr>
          <w:tblHeader/>
        </w:trPr>
        <w:tc>
          <w:tcPr>
            <w:tcW w:w="630" w:type="dxa"/>
          </w:tcPr>
          <w:p w14:paraId="36FFAE68" w14:textId="5D440622" w:rsidR="009E2649" w:rsidRDefault="009E2649" w:rsidP="009E2649">
            <w:pPr>
              <w:ind w:firstLine="0"/>
              <w:jc w:val="center"/>
              <w:rPr>
                <w:sz w:val="24"/>
                <w:szCs w:val="20"/>
              </w:rPr>
            </w:pPr>
            <w:r>
              <w:rPr>
                <w:sz w:val="24"/>
                <w:szCs w:val="20"/>
              </w:rPr>
              <w:t>10</w:t>
            </w:r>
          </w:p>
        </w:tc>
        <w:tc>
          <w:tcPr>
            <w:tcW w:w="1902" w:type="dxa"/>
          </w:tcPr>
          <w:p w14:paraId="09D29EA8" w14:textId="7AAD945E" w:rsidR="009E2649" w:rsidRDefault="009E2649" w:rsidP="009E2649">
            <w:pPr>
              <w:ind w:firstLine="0"/>
              <w:rPr>
                <w:sz w:val="24"/>
                <w:szCs w:val="20"/>
              </w:rPr>
            </w:pPr>
            <w:r>
              <w:rPr>
                <w:sz w:val="24"/>
                <w:szCs w:val="20"/>
              </w:rPr>
              <w:t>Phụ lục 10</w:t>
            </w:r>
          </w:p>
        </w:tc>
        <w:tc>
          <w:tcPr>
            <w:tcW w:w="1979" w:type="dxa"/>
          </w:tcPr>
          <w:p w14:paraId="701D4275" w14:textId="77777777" w:rsidR="009E2649" w:rsidRDefault="009E2649" w:rsidP="009E2649">
            <w:pPr>
              <w:ind w:firstLine="0"/>
              <w:rPr>
                <w:sz w:val="24"/>
                <w:szCs w:val="20"/>
              </w:rPr>
            </w:pPr>
          </w:p>
        </w:tc>
        <w:tc>
          <w:tcPr>
            <w:tcW w:w="6833" w:type="dxa"/>
          </w:tcPr>
          <w:p w14:paraId="2D8B81E2" w14:textId="3A000EC5" w:rsidR="009E2649" w:rsidRDefault="009E2649" w:rsidP="009E2649">
            <w:pPr>
              <w:ind w:firstLine="0"/>
              <w:rPr>
                <w:sz w:val="24"/>
                <w:szCs w:val="20"/>
              </w:rPr>
            </w:pPr>
            <w:r>
              <w:rPr>
                <w:sz w:val="24"/>
                <w:szCs w:val="20"/>
              </w:rPr>
              <w:t xml:space="preserve">Mẫu báo cáo tuyến tỉnh. </w:t>
            </w:r>
            <w:r>
              <w:rPr>
                <w:color w:val="FF0000"/>
                <w:sz w:val="24"/>
                <w:szCs w:val="20"/>
              </w:rPr>
              <w:t>Sửa đổi bổ sung trên cơ sở Phụ lục 9của Mẫu báo cáo tuyến huyện và các sửa đổi yêu cầu báo cáo của cơ sở lao động.</w:t>
            </w:r>
          </w:p>
        </w:tc>
        <w:tc>
          <w:tcPr>
            <w:tcW w:w="4316" w:type="dxa"/>
          </w:tcPr>
          <w:p w14:paraId="5C028CD9" w14:textId="77777777" w:rsidR="009E2649" w:rsidRDefault="009E2649" w:rsidP="009E2649">
            <w:pPr>
              <w:ind w:firstLine="0"/>
              <w:rPr>
                <w:sz w:val="24"/>
                <w:szCs w:val="20"/>
              </w:rPr>
            </w:pPr>
          </w:p>
        </w:tc>
      </w:tr>
      <w:tr w:rsidR="007B6325" w:rsidRPr="00AE33DF" w14:paraId="2F9F0698" w14:textId="77777777" w:rsidTr="00F72E63">
        <w:trPr>
          <w:tblHeader/>
        </w:trPr>
        <w:tc>
          <w:tcPr>
            <w:tcW w:w="630" w:type="dxa"/>
          </w:tcPr>
          <w:p w14:paraId="410077E4" w14:textId="77777777" w:rsidR="007B6325" w:rsidRDefault="007B6325" w:rsidP="007B6325">
            <w:pPr>
              <w:ind w:firstLine="0"/>
              <w:jc w:val="center"/>
              <w:rPr>
                <w:sz w:val="24"/>
                <w:szCs w:val="20"/>
              </w:rPr>
            </w:pPr>
          </w:p>
        </w:tc>
        <w:tc>
          <w:tcPr>
            <w:tcW w:w="1902" w:type="dxa"/>
          </w:tcPr>
          <w:p w14:paraId="4A044A15" w14:textId="02682FA1" w:rsidR="007B6325" w:rsidRDefault="007B6325" w:rsidP="007B6325">
            <w:pPr>
              <w:ind w:firstLine="0"/>
              <w:rPr>
                <w:sz w:val="24"/>
                <w:szCs w:val="20"/>
              </w:rPr>
            </w:pPr>
            <w:r>
              <w:rPr>
                <w:sz w:val="24"/>
                <w:szCs w:val="20"/>
              </w:rPr>
              <w:t>Mục III.</w:t>
            </w:r>
          </w:p>
        </w:tc>
        <w:tc>
          <w:tcPr>
            <w:tcW w:w="1979" w:type="dxa"/>
          </w:tcPr>
          <w:p w14:paraId="219AE2D2" w14:textId="4601A887" w:rsidR="007B6325" w:rsidRDefault="007B6325" w:rsidP="007B6325">
            <w:pPr>
              <w:ind w:firstLine="0"/>
              <w:rPr>
                <w:sz w:val="24"/>
                <w:szCs w:val="20"/>
              </w:rPr>
            </w:pPr>
            <w:r>
              <w:rPr>
                <w:sz w:val="24"/>
                <w:szCs w:val="20"/>
              </w:rPr>
              <w:t>SYT Thái Nguyên</w:t>
            </w:r>
          </w:p>
        </w:tc>
        <w:tc>
          <w:tcPr>
            <w:tcW w:w="6833" w:type="dxa"/>
          </w:tcPr>
          <w:p w14:paraId="4DFC47F0" w14:textId="078778AF" w:rsidR="007B6325" w:rsidRDefault="007B6325" w:rsidP="007B6325">
            <w:pPr>
              <w:ind w:firstLine="0"/>
              <w:rPr>
                <w:sz w:val="24"/>
                <w:szCs w:val="20"/>
              </w:rPr>
            </w:pPr>
            <w:r>
              <w:rPr>
                <w:sz w:val="24"/>
                <w:szCs w:val="20"/>
              </w:rPr>
              <w:t>Đề nghị sửa “Lập hồ sơ vệ sinh môi trường lao động”</w:t>
            </w:r>
          </w:p>
        </w:tc>
        <w:tc>
          <w:tcPr>
            <w:tcW w:w="4316" w:type="dxa"/>
          </w:tcPr>
          <w:p w14:paraId="62609E1F" w14:textId="732D7C35" w:rsidR="007B6325" w:rsidRDefault="007B6325" w:rsidP="007B6325">
            <w:pPr>
              <w:ind w:firstLine="0"/>
              <w:rPr>
                <w:sz w:val="24"/>
                <w:szCs w:val="20"/>
              </w:rPr>
            </w:pPr>
            <w:r>
              <w:rPr>
                <w:sz w:val="24"/>
                <w:szCs w:val="20"/>
              </w:rPr>
              <w:t>Tiếp thu</w:t>
            </w:r>
          </w:p>
        </w:tc>
      </w:tr>
      <w:tr w:rsidR="007B6325" w:rsidRPr="00AE33DF" w14:paraId="72048CB2" w14:textId="77777777" w:rsidTr="00F72E63">
        <w:trPr>
          <w:tblHeader/>
        </w:trPr>
        <w:tc>
          <w:tcPr>
            <w:tcW w:w="630" w:type="dxa"/>
          </w:tcPr>
          <w:p w14:paraId="15ABEE1D" w14:textId="77777777" w:rsidR="007B6325" w:rsidRDefault="007B6325" w:rsidP="007B6325">
            <w:pPr>
              <w:ind w:firstLine="0"/>
              <w:jc w:val="center"/>
              <w:rPr>
                <w:sz w:val="24"/>
                <w:szCs w:val="20"/>
              </w:rPr>
            </w:pPr>
          </w:p>
        </w:tc>
        <w:tc>
          <w:tcPr>
            <w:tcW w:w="1902" w:type="dxa"/>
          </w:tcPr>
          <w:p w14:paraId="7FDA9DA8" w14:textId="098A06D6" w:rsidR="007B6325" w:rsidRDefault="007B6325" w:rsidP="007B6325">
            <w:pPr>
              <w:ind w:firstLine="0"/>
              <w:rPr>
                <w:sz w:val="24"/>
                <w:szCs w:val="20"/>
              </w:rPr>
            </w:pPr>
            <w:r>
              <w:rPr>
                <w:sz w:val="24"/>
                <w:szCs w:val="20"/>
              </w:rPr>
              <w:t>Mục V.3</w:t>
            </w:r>
          </w:p>
        </w:tc>
        <w:tc>
          <w:tcPr>
            <w:tcW w:w="1979" w:type="dxa"/>
          </w:tcPr>
          <w:p w14:paraId="00DF2F0B" w14:textId="7B7E1025" w:rsidR="007B6325" w:rsidRDefault="007B6325" w:rsidP="007B6325">
            <w:pPr>
              <w:ind w:firstLine="0"/>
              <w:rPr>
                <w:sz w:val="24"/>
                <w:szCs w:val="20"/>
              </w:rPr>
            </w:pPr>
            <w:r>
              <w:rPr>
                <w:sz w:val="24"/>
                <w:szCs w:val="20"/>
              </w:rPr>
              <w:t>SYT TPHCM</w:t>
            </w:r>
          </w:p>
        </w:tc>
        <w:tc>
          <w:tcPr>
            <w:tcW w:w="6833" w:type="dxa"/>
          </w:tcPr>
          <w:p w14:paraId="0D1C79F6" w14:textId="47B6EDBC" w:rsidR="007B6325" w:rsidRDefault="007B6325" w:rsidP="007B6325">
            <w:pPr>
              <w:ind w:firstLine="0"/>
              <w:rPr>
                <w:sz w:val="24"/>
                <w:szCs w:val="20"/>
              </w:rPr>
            </w:pPr>
            <w:r>
              <w:rPr>
                <w:sz w:val="24"/>
                <w:szCs w:val="20"/>
              </w:rPr>
              <w:t>Đề nghị làm rõ/hướng dẫn điền thông tin các cột đánh giá các yếu tố tiếp xúc nghề nghiệp</w:t>
            </w:r>
          </w:p>
        </w:tc>
        <w:tc>
          <w:tcPr>
            <w:tcW w:w="4316" w:type="dxa"/>
          </w:tcPr>
          <w:p w14:paraId="187F985B" w14:textId="6AB589B2" w:rsidR="007B6325" w:rsidRDefault="001D4F98" w:rsidP="007B6325">
            <w:pPr>
              <w:ind w:firstLine="0"/>
              <w:rPr>
                <w:sz w:val="24"/>
                <w:szCs w:val="20"/>
              </w:rPr>
            </w:pPr>
            <w:r>
              <w:rPr>
                <w:sz w:val="24"/>
                <w:szCs w:val="20"/>
              </w:rPr>
              <w:t>Đã được hướng dẫn tại các Thông tư ban hành QCVN về vệ sinh lao động</w:t>
            </w:r>
          </w:p>
        </w:tc>
      </w:tr>
      <w:tr w:rsidR="001D4F98" w:rsidRPr="00AE33DF" w14:paraId="586547F8" w14:textId="77777777" w:rsidTr="00F72E63">
        <w:trPr>
          <w:tblHeader/>
        </w:trPr>
        <w:tc>
          <w:tcPr>
            <w:tcW w:w="630" w:type="dxa"/>
          </w:tcPr>
          <w:p w14:paraId="3581F5BC" w14:textId="77777777" w:rsidR="001D4F98" w:rsidRDefault="001D4F98" w:rsidP="001D4F98">
            <w:pPr>
              <w:ind w:firstLine="0"/>
              <w:jc w:val="center"/>
              <w:rPr>
                <w:sz w:val="24"/>
                <w:szCs w:val="20"/>
              </w:rPr>
            </w:pPr>
          </w:p>
        </w:tc>
        <w:tc>
          <w:tcPr>
            <w:tcW w:w="1902" w:type="dxa"/>
          </w:tcPr>
          <w:p w14:paraId="55BD0F9A" w14:textId="71F7F2BA" w:rsidR="001D4F98" w:rsidRDefault="001D4F98" w:rsidP="001D4F98">
            <w:pPr>
              <w:ind w:firstLine="0"/>
              <w:rPr>
                <w:sz w:val="24"/>
                <w:szCs w:val="20"/>
              </w:rPr>
            </w:pPr>
            <w:r>
              <w:rPr>
                <w:sz w:val="24"/>
                <w:szCs w:val="20"/>
              </w:rPr>
              <w:t>Mục VI</w:t>
            </w:r>
          </w:p>
        </w:tc>
        <w:tc>
          <w:tcPr>
            <w:tcW w:w="1979" w:type="dxa"/>
          </w:tcPr>
          <w:p w14:paraId="510C6CC6" w14:textId="77777777" w:rsidR="001D4F98" w:rsidRDefault="001D4F98" w:rsidP="001D4F98">
            <w:pPr>
              <w:ind w:firstLine="0"/>
              <w:rPr>
                <w:sz w:val="24"/>
                <w:szCs w:val="20"/>
              </w:rPr>
            </w:pPr>
          </w:p>
        </w:tc>
        <w:tc>
          <w:tcPr>
            <w:tcW w:w="6833" w:type="dxa"/>
          </w:tcPr>
          <w:p w14:paraId="64B5BBFF" w14:textId="3302E4A8" w:rsidR="001D4F98" w:rsidRDefault="001D4F98" w:rsidP="001D4F98">
            <w:pPr>
              <w:ind w:firstLine="0"/>
              <w:rPr>
                <w:sz w:val="24"/>
                <w:szCs w:val="20"/>
              </w:rPr>
            </w:pPr>
            <w:r>
              <w:rPr>
                <w:sz w:val="24"/>
                <w:szCs w:val="20"/>
              </w:rPr>
              <w:t>Đề nghị sửa “- Số mắc 12 tháng”</w:t>
            </w:r>
          </w:p>
        </w:tc>
        <w:tc>
          <w:tcPr>
            <w:tcW w:w="4316" w:type="dxa"/>
          </w:tcPr>
          <w:p w14:paraId="2AFA1E33" w14:textId="62EC5388" w:rsidR="001D4F98" w:rsidRDefault="001D4F98" w:rsidP="001D4F98">
            <w:pPr>
              <w:ind w:firstLine="0"/>
              <w:rPr>
                <w:sz w:val="24"/>
                <w:szCs w:val="20"/>
              </w:rPr>
            </w:pPr>
            <w:r>
              <w:rPr>
                <w:sz w:val="24"/>
                <w:szCs w:val="20"/>
              </w:rPr>
              <w:t>Không tiếp thu do nội dung báo cáo đã được lược bỏ</w:t>
            </w:r>
          </w:p>
        </w:tc>
      </w:tr>
      <w:tr w:rsidR="007B6325" w:rsidRPr="00AE33DF" w14:paraId="6195488D" w14:textId="77777777" w:rsidTr="00F72E63">
        <w:trPr>
          <w:tblHeader/>
        </w:trPr>
        <w:tc>
          <w:tcPr>
            <w:tcW w:w="630" w:type="dxa"/>
          </w:tcPr>
          <w:p w14:paraId="004A2901" w14:textId="24F973F2" w:rsidR="007B6325" w:rsidRDefault="007B6325" w:rsidP="007B6325">
            <w:pPr>
              <w:ind w:firstLine="0"/>
              <w:jc w:val="center"/>
              <w:rPr>
                <w:sz w:val="24"/>
                <w:szCs w:val="20"/>
              </w:rPr>
            </w:pPr>
          </w:p>
        </w:tc>
        <w:tc>
          <w:tcPr>
            <w:tcW w:w="1902" w:type="dxa"/>
          </w:tcPr>
          <w:p w14:paraId="3813B181" w14:textId="3F6EEB39" w:rsidR="007B6325" w:rsidRDefault="007B6325" w:rsidP="007B6325">
            <w:pPr>
              <w:ind w:firstLine="0"/>
              <w:rPr>
                <w:sz w:val="24"/>
                <w:szCs w:val="20"/>
              </w:rPr>
            </w:pPr>
            <w:r>
              <w:rPr>
                <w:sz w:val="24"/>
                <w:szCs w:val="20"/>
              </w:rPr>
              <w:t>Phụ lục 9-11</w:t>
            </w:r>
          </w:p>
        </w:tc>
        <w:tc>
          <w:tcPr>
            <w:tcW w:w="1979" w:type="dxa"/>
          </w:tcPr>
          <w:p w14:paraId="668D66CC" w14:textId="33ACF490" w:rsidR="007B6325" w:rsidRDefault="007B6325" w:rsidP="007B6325">
            <w:pPr>
              <w:ind w:firstLine="0"/>
              <w:rPr>
                <w:sz w:val="24"/>
                <w:szCs w:val="20"/>
              </w:rPr>
            </w:pPr>
            <w:r>
              <w:rPr>
                <w:sz w:val="24"/>
                <w:szCs w:val="20"/>
              </w:rPr>
              <w:t>UBND Bà Rịa VT</w:t>
            </w:r>
          </w:p>
        </w:tc>
        <w:tc>
          <w:tcPr>
            <w:tcW w:w="6833" w:type="dxa"/>
          </w:tcPr>
          <w:p w14:paraId="59AD8C88" w14:textId="658766FB" w:rsidR="007B6325" w:rsidRDefault="007B6325" w:rsidP="007B6325">
            <w:pPr>
              <w:ind w:firstLine="0"/>
              <w:rPr>
                <w:sz w:val="24"/>
                <w:szCs w:val="20"/>
              </w:rPr>
            </w:pPr>
            <w:r>
              <w:rPr>
                <w:sz w:val="24"/>
                <w:szCs w:val="20"/>
              </w:rPr>
              <w:t>Biểu mẫu yêu cầu báo cáo đề cập bụi toàn phần và bụi hô hấp nhưng trong Nghị định số 44/2016/NĐ-CP và 140/2018/NĐ-CP chỉ đề cập bụi kim loại, than, talc, bông và amiăng cần phân tích không có sự tương thích</w:t>
            </w:r>
          </w:p>
        </w:tc>
        <w:tc>
          <w:tcPr>
            <w:tcW w:w="4316" w:type="dxa"/>
          </w:tcPr>
          <w:p w14:paraId="71F510E0" w14:textId="16868AF2" w:rsidR="007B6325" w:rsidRDefault="007B6325" w:rsidP="007B6325">
            <w:pPr>
              <w:ind w:firstLine="0"/>
              <w:rPr>
                <w:sz w:val="24"/>
                <w:szCs w:val="20"/>
              </w:rPr>
            </w:pPr>
            <w:r>
              <w:rPr>
                <w:sz w:val="24"/>
                <w:szCs w:val="20"/>
              </w:rPr>
              <w:t>Không tiếp thu do không có mâu thuẫn giữa hình thái bụi và loại bụi.</w:t>
            </w:r>
          </w:p>
        </w:tc>
      </w:tr>
      <w:tr w:rsidR="007B6325" w:rsidRPr="00AE33DF" w14:paraId="1F67EB17" w14:textId="77777777" w:rsidTr="00F72E63">
        <w:trPr>
          <w:tblHeader/>
        </w:trPr>
        <w:tc>
          <w:tcPr>
            <w:tcW w:w="630" w:type="dxa"/>
          </w:tcPr>
          <w:p w14:paraId="67EF1EC1" w14:textId="77777777" w:rsidR="007B6325" w:rsidRDefault="007B6325" w:rsidP="007B6325">
            <w:pPr>
              <w:ind w:firstLine="0"/>
              <w:jc w:val="center"/>
              <w:rPr>
                <w:sz w:val="24"/>
                <w:szCs w:val="20"/>
              </w:rPr>
            </w:pPr>
          </w:p>
        </w:tc>
        <w:tc>
          <w:tcPr>
            <w:tcW w:w="1902" w:type="dxa"/>
          </w:tcPr>
          <w:p w14:paraId="5B7BD22A" w14:textId="77777777" w:rsidR="007B6325" w:rsidRDefault="007B6325" w:rsidP="007B6325">
            <w:pPr>
              <w:ind w:firstLine="0"/>
              <w:rPr>
                <w:sz w:val="24"/>
                <w:szCs w:val="20"/>
              </w:rPr>
            </w:pPr>
          </w:p>
        </w:tc>
        <w:tc>
          <w:tcPr>
            <w:tcW w:w="1979" w:type="dxa"/>
          </w:tcPr>
          <w:p w14:paraId="383A7F5B" w14:textId="5E26B29D" w:rsidR="007B6325" w:rsidRDefault="007B6325" w:rsidP="007B6325">
            <w:pPr>
              <w:ind w:firstLine="0"/>
              <w:rPr>
                <w:sz w:val="24"/>
                <w:szCs w:val="20"/>
              </w:rPr>
            </w:pPr>
            <w:r>
              <w:rPr>
                <w:sz w:val="24"/>
                <w:szCs w:val="20"/>
              </w:rPr>
              <w:t>SYT Cao Bằng</w:t>
            </w:r>
          </w:p>
        </w:tc>
        <w:tc>
          <w:tcPr>
            <w:tcW w:w="6833" w:type="dxa"/>
          </w:tcPr>
          <w:p w14:paraId="3734A7B1" w14:textId="2553D985" w:rsidR="007B6325" w:rsidRDefault="007B6325" w:rsidP="007B6325">
            <w:pPr>
              <w:ind w:firstLine="0"/>
              <w:rPr>
                <w:sz w:val="24"/>
                <w:szCs w:val="20"/>
              </w:rPr>
            </w:pPr>
            <w:r>
              <w:rPr>
                <w:sz w:val="24"/>
                <w:szCs w:val="20"/>
              </w:rPr>
              <w:t>Đề nghị đồng nhất thời hạn nộp báo cáo của tuyến cơ sở, tuyến huyện và tuyến tỉnh phù hợp với quy định tại Thông tư số 37/2019/TT-BYT quy định chế độ báo cáo thống kê của ngành y tế.</w:t>
            </w:r>
          </w:p>
        </w:tc>
        <w:tc>
          <w:tcPr>
            <w:tcW w:w="4316" w:type="dxa"/>
          </w:tcPr>
          <w:p w14:paraId="7A11FEC6" w14:textId="1CCC8388" w:rsidR="007B6325" w:rsidRDefault="007B6325" w:rsidP="007B6325">
            <w:pPr>
              <w:ind w:firstLine="0"/>
              <w:rPr>
                <w:sz w:val="24"/>
                <w:szCs w:val="20"/>
              </w:rPr>
            </w:pPr>
            <w:r>
              <w:rPr>
                <w:sz w:val="24"/>
                <w:szCs w:val="20"/>
              </w:rPr>
              <w:t>Không tiếp thu. Bộ Y tế có trách nhiệm báo cáo Chính phủ và Bộ LĐTBXH số liệu kịp thời và phù hợp với Luật cũng như các Nghị định hướng dẫn. Không thể chờ số liệu năm đến 31/3 hằng năm (đối với tuyến tỉnh) được.</w:t>
            </w:r>
          </w:p>
        </w:tc>
      </w:tr>
      <w:tr w:rsidR="007B6325" w:rsidRPr="00AE33DF" w14:paraId="2C2701F4" w14:textId="77777777" w:rsidTr="00F72E63">
        <w:trPr>
          <w:tblHeader/>
        </w:trPr>
        <w:tc>
          <w:tcPr>
            <w:tcW w:w="630" w:type="dxa"/>
          </w:tcPr>
          <w:p w14:paraId="70B2A041" w14:textId="77777777" w:rsidR="007B6325" w:rsidRDefault="007B6325" w:rsidP="007B6325">
            <w:pPr>
              <w:ind w:firstLine="0"/>
              <w:jc w:val="center"/>
              <w:rPr>
                <w:sz w:val="24"/>
                <w:szCs w:val="20"/>
              </w:rPr>
            </w:pPr>
          </w:p>
        </w:tc>
        <w:tc>
          <w:tcPr>
            <w:tcW w:w="1902" w:type="dxa"/>
          </w:tcPr>
          <w:p w14:paraId="0FBAC1B9" w14:textId="77777777" w:rsidR="007B6325" w:rsidRDefault="007B6325" w:rsidP="007B6325">
            <w:pPr>
              <w:ind w:firstLine="0"/>
              <w:rPr>
                <w:sz w:val="24"/>
                <w:szCs w:val="20"/>
              </w:rPr>
            </w:pPr>
          </w:p>
        </w:tc>
        <w:tc>
          <w:tcPr>
            <w:tcW w:w="1979" w:type="dxa"/>
          </w:tcPr>
          <w:p w14:paraId="0AA67D19" w14:textId="728FAC79" w:rsidR="007B6325" w:rsidRDefault="007B6325" w:rsidP="007B6325">
            <w:pPr>
              <w:ind w:firstLine="0"/>
              <w:rPr>
                <w:sz w:val="24"/>
                <w:szCs w:val="20"/>
              </w:rPr>
            </w:pPr>
            <w:r>
              <w:rPr>
                <w:sz w:val="24"/>
                <w:szCs w:val="20"/>
              </w:rPr>
              <w:t>SYT Đà Nẵng</w:t>
            </w:r>
          </w:p>
        </w:tc>
        <w:tc>
          <w:tcPr>
            <w:tcW w:w="6833" w:type="dxa"/>
          </w:tcPr>
          <w:p w14:paraId="3019E5F9" w14:textId="2BA306C0" w:rsidR="007B6325" w:rsidRDefault="007B6325" w:rsidP="007B6325">
            <w:pPr>
              <w:ind w:firstLine="0"/>
              <w:rPr>
                <w:sz w:val="24"/>
                <w:szCs w:val="20"/>
              </w:rPr>
            </w:pPr>
            <w:r w:rsidRPr="005F4E63">
              <w:rPr>
                <w:sz w:val="24"/>
                <w:szCs w:val="20"/>
              </w:rPr>
              <w:t>Sửa đổi nội dung “Lao phổi (A15 – A1)” thành “Bệnh lao (A15 – A19)” do Bệnh lao có nhiều thể, không chỉ có lao phổi và mã ICD-10 từ A15 – A19 quy định nhiều thể bệnh lao bao gồm cả lao phổi và lao ngoài phổi.</w:t>
            </w:r>
          </w:p>
        </w:tc>
        <w:tc>
          <w:tcPr>
            <w:tcW w:w="4316" w:type="dxa"/>
          </w:tcPr>
          <w:p w14:paraId="6C985CA4" w14:textId="29DC6482" w:rsidR="007B6325" w:rsidRDefault="007B6325" w:rsidP="007B6325">
            <w:pPr>
              <w:ind w:firstLine="0"/>
              <w:rPr>
                <w:sz w:val="24"/>
                <w:szCs w:val="20"/>
              </w:rPr>
            </w:pPr>
            <w:r>
              <w:rPr>
                <w:sz w:val="24"/>
                <w:szCs w:val="20"/>
              </w:rPr>
              <w:t xml:space="preserve">Không tiếp thu do </w:t>
            </w:r>
            <w:r w:rsidR="001D4F98">
              <w:rPr>
                <w:sz w:val="24"/>
                <w:szCs w:val="20"/>
              </w:rPr>
              <w:t>nội dung báo cáo đã được lược bỏ</w:t>
            </w:r>
          </w:p>
        </w:tc>
      </w:tr>
      <w:tr w:rsidR="001D4F98" w:rsidRPr="00AE33DF" w14:paraId="718D38D5" w14:textId="77777777" w:rsidTr="00F72E63">
        <w:trPr>
          <w:tblHeader/>
        </w:trPr>
        <w:tc>
          <w:tcPr>
            <w:tcW w:w="630" w:type="dxa"/>
          </w:tcPr>
          <w:p w14:paraId="664EE7A9" w14:textId="77777777" w:rsidR="001D4F98" w:rsidRDefault="001D4F98" w:rsidP="001D4F98">
            <w:pPr>
              <w:ind w:firstLine="0"/>
              <w:jc w:val="center"/>
              <w:rPr>
                <w:sz w:val="24"/>
                <w:szCs w:val="20"/>
              </w:rPr>
            </w:pPr>
          </w:p>
        </w:tc>
        <w:tc>
          <w:tcPr>
            <w:tcW w:w="1902" w:type="dxa"/>
          </w:tcPr>
          <w:p w14:paraId="7C1A2651" w14:textId="77777777" w:rsidR="001D4F98" w:rsidRDefault="001D4F98" w:rsidP="001D4F98">
            <w:pPr>
              <w:ind w:firstLine="0"/>
              <w:rPr>
                <w:sz w:val="24"/>
                <w:szCs w:val="20"/>
              </w:rPr>
            </w:pPr>
          </w:p>
        </w:tc>
        <w:tc>
          <w:tcPr>
            <w:tcW w:w="1979" w:type="dxa"/>
          </w:tcPr>
          <w:p w14:paraId="123CEF29" w14:textId="5C01C2E3" w:rsidR="001D4F98" w:rsidRDefault="001D4F98" w:rsidP="001D4F98">
            <w:pPr>
              <w:ind w:firstLine="0"/>
              <w:rPr>
                <w:sz w:val="24"/>
                <w:szCs w:val="20"/>
              </w:rPr>
            </w:pPr>
            <w:r>
              <w:rPr>
                <w:sz w:val="24"/>
                <w:szCs w:val="20"/>
              </w:rPr>
              <w:t>SYT Đà Nẵng</w:t>
            </w:r>
          </w:p>
        </w:tc>
        <w:tc>
          <w:tcPr>
            <w:tcW w:w="6833" w:type="dxa"/>
          </w:tcPr>
          <w:p w14:paraId="46AFA394" w14:textId="3B619889" w:rsidR="001D4F98" w:rsidRDefault="001D4F98" w:rsidP="001D4F98">
            <w:pPr>
              <w:ind w:firstLine="0"/>
              <w:rPr>
                <w:sz w:val="24"/>
                <w:szCs w:val="20"/>
              </w:rPr>
            </w:pPr>
            <w:r w:rsidRPr="000D5BE9">
              <w:rPr>
                <w:sz w:val="24"/>
                <w:szCs w:val="20"/>
              </w:rPr>
              <w:t>Sửa đổi nội dung “Viêm phế quản cấp (J05)” thành “Viêm phế quản cấp (J20) do mã hoá bệnh tật theo ICD-10 của Bộ Y tế cho bệnh Viêm phế quản cấp là J20, không phải là J05.</w:t>
            </w:r>
          </w:p>
        </w:tc>
        <w:tc>
          <w:tcPr>
            <w:tcW w:w="4316" w:type="dxa"/>
          </w:tcPr>
          <w:p w14:paraId="5B233AA2" w14:textId="38950AA1" w:rsidR="001D4F98" w:rsidRDefault="001D4F98" w:rsidP="001D4F98">
            <w:pPr>
              <w:ind w:firstLine="0"/>
              <w:rPr>
                <w:sz w:val="24"/>
                <w:szCs w:val="20"/>
              </w:rPr>
            </w:pPr>
            <w:r>
              <w:rPr>
                <w:sz w:val="24"/>
                <w:szCs w:val="20"/>
              </w:rPr>
              <w:t>Không tiếp thu do nội dung báo cáo đã được lược bỏ</w:t>
            </w:r>
          </w:p>
        </w:tc>
      </w:tr>
      <w:tr w:rsidR="001D4F98" w:rsidRPr="00AE33DF" w14:paraId="4A6A3811" w14:textId="77777777" w:rsidTr="00F72E63">
        <w:trPr>
          <w:tblHeader/>
        </w:trPr>
        <w:tc>
          <w:tcPr>
            <w:tcW w:w="630" w:type="dxa"/>
          </w:tcPr>
          <w:p w14:paraId="51CA375E" w14:textId="77777777" w:rsidR="001D4F98" w:rsidRDefault="001D4F98" w:rsidP="001D4F98">
            <w:pPr>
              <w:ind w:firstLine="0"/>
              <w:jc w:val="center"/>
              <w:rPr>
                <w:sz w:val="24"/>
                <w:szCs w:val="20"/>
              </w:rPr>
            </w:pPr>
          </w:p>
        </w:tc>
        <w:tc>
          <w:tcPr>
            <w:tcW w:w="1902" w:type="dxa"/>
          </w:tcPr>
          <w:p w14:paraId="55BAF1E1" w14:textId="77777777" w:rsidR="001D4F98" w:rsidRDefault="001D4F98" w:rsidP="001D4F98">
            <w:pPr>
              <w:ind w:firstLine="0"/>
              <w:rPr>
                <w:sz w:val="24"/>
                <w:szCs w:val="20"/>
              </w:rPr>
            </w:pPr>
          </w:p>
        </w:tc>
        <w:tc>
          <w:tcPr>
            <w:tcW w:w="1979" w:type="dxa"/>
          </w:tcPr>
          <w:p w14:paraId="7FDE31AE" w14:textId="497EFF01" w:rsidR="001D4F98" w:rsidRDefault="001D4F98" w:rsidP="001D4F98">
            <w:pPr>
              <w:ind w:firstLine="0"/>
              <w:rPr>
                <w:sz w:val="24"/>
                <w:szCs w:val="20"/>
              </w:rPr>
            </w:pPr>
            <w:r>
              <w:rPr>
                <w:sz w:val="24"/>
                <w:szCs w:val="20"/>
              </w:rPr>
              <w:t>SYT Đà Nẵng</w:t>
            </w:r>
          </w:p>
        </w:tc>
        <w:tc>
          <w:tcPr>
            <w:tcW w:w="6833" w:type="dxa"/>
          </w:tcPr>
          <w:p w14:paraId="0A24E477" w14:textId="7BE530FC" w:rsidR="001D4F98" w:rsidRDefault="001D4F98" w:rsidP="001D4F98">
            <w:pPr>
              <w:ind w:firstLine="0"/>
              <w:rPr>
                <w:sz w:val="24"/>
                <w:szCs w:val="20"/>
              </w:rPr>
            </w:pPr>
            <w:r w:rsidRPr="00D9164D">
              <w:rPr>
                <w:sz w:val="24"/>
                <w:szCs w:val="20"/>
              </w:rPr>
              <w:t>Sửa đổi nội dung “Viêm phổi (J09-J18)” thành “Viêm phổi (J12-J18)” do mã hoá bệnh tật theo ICD-10 của Bộ Y tế cho bệnh Viêm phổi là J12-J18, không phải là J09-J18.</w:t>
            </w:r>
          </w:p>
        </w:tc>
        <w:tc>
          <w:tcPr>
            <w:tcW w:w="4316" w:type="dxa"/>
          </w:tcPr>
          <w:p w14:paraId="445D4D45" w14:textId="5CD2194D" w:rsidR="001D4F98" w:rsidRDefault="001D4F98" w:rsidP="001D4F98">
            <w:pPr>
              <w:ind w:firstLine="0"/>
              <w:rPr>
                <w:sz w:val="24"/>
                <w:szCs w:val="20"/>
              </w:rPr>
            </w:pPr>
            <w:r>
              <w:rPr>
                <w:sz w:val="24"/>
                <w:szCs w:val="20"/>
              </w:rPr>
              <w:t>Không tiếp thu do nội dung báo cáo đã được lược bỏ</w:t>
            </w:r>
          </w:p>
        </w:tc>
      </w:tr>
      <w:tr w:rsidR="001D4F98" w:rsidRPr="00AE33DF" w14:paraId="078835FB" w14:textId="77777777" w:rsidTr="00F72E63">
        <w:trPr>
          <w:tblHeader/>
        </w:trPr>
        <w:tc>
          <w:tcPr>
            <w:tcW w:w="630" w:type="dxa"/>
          </w:tcPr>
          <w:p w14:paraId="2A2079BA" w14:textId="77777777" w:rsidR="001D4F98" w:rsidRDefault="001D4F98" w:rsidP="001D4F98">
            <w:pPr>
              <w:ind w:firstLine="0"/>
              <w:jc w:val="center"/>
              <w:rPr>
                <w:sz w:val="24"/>
                <w:szCs w:val="20"/>
              </w:rPr>
            </w:pPr>
          </w:p>
        </w:tc>
        <w:tc>
          <w:tcPr>
            <w:tcW w:w="1902" w:type="dxa"/>
          </w:tcPr>
          <w:p w14:paraId="3AEAA45F" w14:textId="77777777" w:rsidR="001D4F98" w:rsidRDefault="001D4F98" w:rsidP="001D4F98">
            <w:pPr>
              <w:ind w:firstLine="0"/>
              <w:rPr>
                <w:sz w:val="24"/>
                <w:szCs w:val="20"/>
              </w:rPr>
            </w:pPr>
          </w:p>
        </w:tc>
        <w:tc>
          <w:tcPr>
            <w:tcW w:w="1979" w:type="dxa"/>
          </w:tcPr>
          <w:p w14:paraId="56B09525" w14:textId="41B4AF88" w:rsidR="001D4F98" w:rsidRDefault="001D4F98" w:rsidP="001D4F98">
            <w:pPr>
              <w:ind w:firstLine="0"/>
              <w:rPr>
                <w:sz w:val="24"/>
                <w:szCs w:val="20"/>
              </w:rPr>
            </w:pPr>
            <w:r>
              <w:rPr>
                <w:sz w:val="24"/>
                <w:szCs w:val="20"/>
              </w:rPr>
              <w:t>SYT Đà Nẵng</w:t>
            </w:r>
          </w:p>
        </w:tc>
        <w:tc>
          <w:tcPr>
            <w:tcW w:w="6833" w:type="dxa"/>
          </w:tcPr>
          <w:p w14:paraId="4F5694F7" w14:textId="4E823A6E" w:rsidR="001D4F98" w:rsidRDefault="001D4F98" w:rsidP="001D4F98">
            <w:pPr>
              <w:ind w:firstLine="0"/>
              <w:rPr>
                <w:sz w:val="24"/>
                <w:szCs w:val="20"/>
              </w:rPr>
            </w:pPr>
            <w:r w:rsidRPr="00D9164D">
              <w:rPr>
                <w:sz w:val="24"/>
                <w:szCs w:val="20"/>
              </w:rPr>
              <w:t>Đề xuất bổ sung mã bệnh “Bệnh phổi tắc nghẽn mạn tính (J44)” vào danh mục các bệnh thông thường.</w:t>
            </w:r>
          </w:p>
        </w:tc>
        <w:tc>
          <w:tcPr>
            <w:tcW w:w="4316" w:type="dxa"/>
          </w:tcPr>
          <w:p w14:paraId="479DB07B" w14:textId="3AD8FF0C" w:rsidR="001D4F98" w:rsidRDefault="001D4F98" w:rsidP="001D4F98">
            <w:pPr>
              <w:ind w:firstLine="0"/>
              <w:rPr>
                <w:sz w:val="24"/>
                <w:szCs w:val="20"/>
              </w:rPr>
            </w:pPr>
            <w:r>
              <w:rPr>
                <w:sz w:val="24"/>
                <w:szCs w:val="20"/>
              </w:rPr>
              <w:t>Không tiếp thu do nội dung báo cáo đã được lược bỏ</w:t>
            </w:r>
          </w:p>
        </w:tc>
      </w:tr>
      <w:tr w:rsidR="007B6325" w:rsidRPr="00AE33DF" w14:paraId="5FD08A21" w14:textId="77777777" w:rsidTr="00CA7635">
        <w:trPr>
          <w:tblHeader/>
        </w:trPr>
        <w:tc>
          <w:tcPr>
            <w:tcW w:w="630" w:type="dxa"/>
          </w:tcPr>
          <w:p w14:paraId="6B11B3EC" w14:textId="3DF31234" w:rsidR="007B6325" w:rsidRDefault="007B6325" w:rsidP="00CA7635">
            <w:pPr>
              <w:ind w:firstLine="0"/>
              <w:jc w:val="center"/>
              <w:rPr>
                <w:sz w:val="24"/>
                <w:szCs w:val="20"/>
              </w:rPr>
            </w:pPr>
            <w:r>
              <w:rPr>
                <w:sz w:val="24"/>
                <w:szCs w:val="20"/>
              </w:rPr>
              <w:t>11</w:t>
            </w:r>
          </w:p>
        </w:tc>
        <w:tc>
          <w:tcPr>
            <w:tcW w:w="1902" w:type="dxa"/>
          </w:tcPr>
          <w:p w14:paraId="21305B0C" w14:textId="053DEEFA" w:rsidR="007B6325" w:rsidRDefault="007B6325" w:rsidP="00CA7635">
            <w:pPr>
              <w:ind w:firstLine="0"/>
              <w:rPr>
                <w:sz w:val="24"/>
                <w:szCs w:val="20"/>
              </w:rPr>
            </w:pPr>
            <w:r>
              <w:rPr>
                <w:sz w:val="24"/>
                <w:szCs w:val="20"/>
              </w:rPr>
              <w:t>Phụ lục 11</w:t>
            </w:r>
          </w:p>
        </w:tc>
        <w:tc>
          <w:tcPr>
            <w:tcW w:w="1979" w:type="dxa"/>
          </w:tcPr>
          <w:p w14:paraId="5721AE01" w14:textId="77777777" w:rsidR="007B6325" w:rsidRDefault="007B6325" w:rsidP="00CA7635">
            <w:pPr>
              <w:ind w:firstLine="0"/>
              <w:rPr>
                <w:sz w:val="24"/>
                <w:szCs w:val="20"/>
              </w:rPr>
            </w:pPr>
          </w:p>
        </w:tc>
        <w:tc>
          <w:tcPr>
            <w:tcW w:w="6833" w:type="dxa"/>
          </w:tcPr>
          <w:p w14:paraId="421D439D" w14:textId="1431ED6D" w:rsidR="007B6325" w:rsidRDefault="00623368" w:rsidP="00CA7635">
            <w:pPr>
              <w:ind w:firstLine="0"/>
              <w:rPr>
                <w:sz w:val="24"/>
                <w:szCs w:val="20"/>
              </w:rPr>
            </w:pPr>
            <w:r>
              <w:rPr>
                <w:sz w:val="24"/>
                <w:szCs w:val="20"/>
              </w:rPr>
              <w:t>Mẫu báo cáo đơn vị qyan trắc môi trường lao động. Cơ bản giữ nguyên</w:t>
            </w:r>
            <w:r w:rsidR="00550BEC">
              <w:rPr>
                <w:sz w:val="24"/>
                <w:szCs w:val="20"/>
              </w:rPr>
              <w:t>, thực hiện theo quy định tại Nghị định số 44/2016/NĐ-CP</w:t>
            </w:r>
            <w:r>
              <w:rPr>
                <w:sz w:val="24"/>
                <w:szCs w:val="20"/>
              </w:rPr>
              <w:t xml:space="preserve">. </w:t>
            </w:r>
            <w:r>
              <w:rPr>
                <w:sz w:val="24"/>
                <w:szCs w:val="20"/>
              </w:rPr>
              <w:lastRenderedPageBreak/>
              <w:t>Thực hiện tổ chức chính quyền 2 cấp, chức năng công bố năng lực quan trắc môi trường lao động đã được giao cho tuyến tỉnh thực hiện. Tuy nhiên Bộ Y tế thực hiện chức năng thông báo trên toàn quốc, đăng tải trên Cổng Thông tin điện tử và chức năng hậu kiểm trên toàn quốc.</w:t>
            </w:r>
          </w:p>
        </w:tc>
        <w:tc>
          <w:tcPr>
            <w:tcW w:w="4316" w:type="dxa"/>
          </w:tcPr>
          <w:p w14:paraId="77B7C369" w14:textId="77777777" w:rsidR="007B6325" w:rsidRDefault="007B6325" w:rsidP="00CA7635">
            <w:pPr>
              <w:ind w:firstLine="0"/>
              <w:rPr>
                <w:sz w:val="24"/>
                <w:szCs w:val="20"/>
              </w:rPr>
            </w:pPr>
          </w:p>
        </w:tc>
      </w:tr>
      <w:tr w:rsidR="007B6325" w:rsidRPr="00AE33DF" w14:paraId="20B29DC7" w14:textId="77777777" w:rsidTr="00F72E63">
        <w:trPr>
          <w:tblHeader/>
        </w:trPr>
        <w:tc>
          <w:tcPr>
            <w:tcW w:w="630" w:type="dxa"/>
          </w:tcPr>
          <w:p w14:paraId="3F76BBDD" w14:textId="63B673C8" w:rsidR="007B6325" w:rsidRDefault="00623368" w:rsidP="007B6325">
            <w:pPr>
              <w:ind w:firstLine="0"/>
              <w:jc w:val="center"/>
              <w:rPr>
                <w:sz w:val="24"/>
                <w:szCs w:val="20"/>
              </w:rPr>
            </w:pPr>
            <w:r>
              <w:rPr>
                <w:sz w:val="24"/>
                <w:szCs w:val="20"/>
              </w:rPr>
              <w:t>12</w:t>
            </w:r>
          </w:p>
        </w:tc>
        <w:tc>
          <w:tcPr>
            <w:tcW w:w="1902" w:type="dxa"/>
          </w:tcPr>
          <w:p w14:paraId="4911D36B" w14:textId="0E5F08F4" w:rsidR="007B6325" w:rsidRDefault="00623368" w:rsidP="007B6325">
            <w:pPr>
              <w:ind w:firstLine="0"/>
              <w:rPr>
                <w:sz w:val="24"/>
                <w:szCs w:val="20"/>
              </w:rPr>
            </w:pPr>
            <w:r>
              <w:rPr>
                <w:sz w:val="24"/>
                <w:szCs w:val="20"/>
              </w:rPr>
              <w:t>Phụ lục 12</w:t>
            </w:r>
          </w:p>
        </w:tc>
        <w:tc>
          <w:tcPr>
            <w:tcW w:w="1979" w:type="dxa"/>
          </w:tcPr>
          <w:p w14:paraId="4BE88A4F" w14:textId="7B6CDE7F" w:rsidR="007B6325" w:rsidRDefault="007B6325" w:rsidP="007B6325">
            <w:pPr>
              <w:ind w:firstLine="0"/>
              <w:rPr>
                <w:sz w:val="24"/>
                <w:szCs w:val="20"/>
              </w:rPr>
            </w:pPr>
          </w:p>
        </w:tc>
        <w:tc>
          <w:tcPr>
            <w:tcW w:w="6833" w:type="dxa"/>
          </w:tcPr>
          <w:p w14:paraId="330EDBC1" w14:textId="03DF433E" w:rsidR="007B6325" w:rsidRDefault="00623368" w:rsidP="007B6325">
            <w:pPr>
              <w:ind w:firstLine="0"/>
              <w:rPr>
                <w:sz w:val="24"/>
                <w:szCs w:val="20"/>
              </w:rPr>
            </w:pPr>
            <w:r>
              <w:rPr>
                <w:sz w:val="24"/>
                <w:szCs w:val="20"/>
              </w:rPr>
              <w:t>Khung chương trình đào tạo quan trắc môi trường lao động, bệnh ng</w:t>
            </w:r>
            <w:r w:rsidR="00B04AA3">
              <w:rPr>
                <w:sz w:val="24"/>
                <w:szCs w:val="20"/>
              </w:rPr>
              <w:t xml:space="preserve">hề </w:t>
            </w:r>
            <w:r>
              <w:rPr>
                <w:sz w:val="24"/>
                <w:szCs w:val="20"/>
              </w:rPr>
              <w:t>nghiệp.</w:t>
            </w:r>
            <w:r w:rsidR="00B04AA3">
              <w:rPr>
                <w:sz w:val="24"/>
                <w:szCs w:val="20"/>
              </w:rPr>
              <w:t xml:space="preserve"> Viện Sức khỏe nghề nghiệp và môi trường được giao rà soát và đề xuất.</w:t>
            </w:r>
          </w:p>
        </w:tc>
        <w:tc>
          <w:tcPr>
            <w:tcW w:w="4316" w:type="dxa"/>
          </w:tcPr>
          <w:p w14:paraId="5C1159E5" w14:textId="37D2B379" w:rsidR="007B6325" w:rsidRDefault="007B6325" w:rsidP="007B6325">
            <w:pPr>
              <w:ind w:firstLine="0"/>
              <w:rPr>
                <w:sz w:val="24"/>
                <w:szCs w:val="20"/>
              </w:rPr>
            </w:pPr>
          </w:p>
        </w:tc>
      </w:tr>
      <w:tr w:rsidR="00B04AA3" w:rsidRPr="00AE33DF" w14:paraId="1B589A8A" w14:textId="77777777" w:rsidTr="00F72E63">
        <w:trPr>
          <w:tblHeader/>
        </w:trPr>
        <w:tc>
          <w:tcPr>
            <w:tcW w:w="630" w:type="dxa"/>
          </w:tcPr>
          <w:p w14:paraId="5CC707C5" w14:textId="77777777" w:rsidR="00B04AA3" w:rsidRDefault="00B04AA3" w:rsidP="007B6325">
            <w:pPr>
              <w:ind w:firstLine="0"/>
              <w:jc w:val="center"/>
              <w:rPr>
                <w:sz w:val="24"/>
                <w:szCs w:val="20"/>
              </w:rPr>
            </w:pPr>
          </w:p>
        </w:tc>
        <w:tc>
          <w:tcPr>
            <w:tcW w:w="1902" w:type="dxa"/>
          </w:tcPr>
          <w:p w14:paraId="5A81F62B" w14:textId="77777777" w:rsidR="00B04AA3" w:rsidRDefault="00B04AA3" w:rsidP="007B6325">
            <w:pPr>
              <w:ind w:firstLine="0"/>
              <w:rPr>
                <w:sz w:val="24"/>
                <w:szCs w:val="20"/>
              </w:rPr>
            </w:pPr>
          </w:p>
        </w:tc>
        <w:tc>
          <w:tcPr>
            <w:tcW w:w="1979" w:type="dxa"/>
          </w:tcPr>
          <w:p w14:paraId="46CDB526" w14:textId="77777777" w:rsidR="00B04AA3" w:rsidRDefault="00B04AA3" w:rsidP="007B6325">
            <w:pPr>
              <w:ind w:firstLine="0"/>
              <w:rPr>
                <w:sz w:val="24"/>
                <w:szCs w:val="20"/>
              </w:rPr>
            </w:pPr>
          </w:p>
        </w:tc>
        <w:tc>
          <w:tcPr>
            <w:tcW w:w="6833" w:type="dxa"/>
          </w:tcPr>
          <w:p w14:paraId="5CAB515D" w14:textId="1D0E9DF3" w:rsidR="00B04AA3" w:rsidRDefault="00B04AA3" w:rsidP="007B6325">
            <w:pPr>
              <w:ind w:firstLine="0"/>
              <w:rPr>
                <w:sz w:val="24"/>
                <w:szCs w:val="20"/>
              </w:rPr>
            </w:pPr>
            <w:r>
              <w:rPr>
                <w:sz w:val="24"/>
                <w:szCs w:val="20"/>
              </w:rPr>
              <w:t>Nội dung Quan trắc môi trường lao động không thay đổi với thời gian đào tạo 01 tháng.</w:t>
            </w:r>
          </w:p>
        </w:tc>
        <w:tc>
          <w:tcPr>
            <w:tcW w:w="4316" w:type="dxa"/>
          </w:tcPr>
          <w:p w14:paraId="335D3F78" w14:textId="77777777" w:rsidR="00B04AA3" w:rsidRDefault="00B04AA3" w:rsidP="007B6325">
            <w:pPr>
              <w:ind w:firstLine="0"/>
              <w:rPr>
                <w:sz w:val="24"/>
                <w:szCs w:val="20"/>
              </w:rPr>
            </w:pPr>
          </w:p>
        </w:tc>
      </w:tr>
      <w:tr w:rsidR="00B04AA3" w:rsidRPr="00AE33DF" w14:paraId="49606985" w14:textId="77777777" w:rsidTr="00F72E63">
        <w:trPr>
          <w:tblHeader/>
        </w:trPr>
        <w:tc>
          <w:tcPr>
            <w:tcW w:w="630" w:type="dxa"/>
          </w:tcPr>
          <w:p w14:paraId="6E4BCB1B" w14:textId="77777777" w:rsidR="00B04AA3" w:rsidRDefault="00B04AA3" w:rsidP="007B6325">
            <w:pPr>
              <w:ind w:firstLine="0"/>
              <w:jc w:val="center"/>
              <w:rPr>
                <w:sz w:val="24"/>
                <w:szCs w:val="20"/>
              </w:rPr>
            </w:pPr>
          </w:p>
        </w:tc>
        <w:tc>
          <w:tcPr>
            <w:tcW w:w="1902" w:type="dxa"/>
          </w:tcPr>
          <w:p w14:paraId="6CBBCD1B" w14:textId="77777777" w:rsidR="00B04AA3" w:rsidRDefault="00B04AA3" w:rsidP="007B6325">
            <w:pPr>
              <w:ind w:firstLine="0"/>
              <w:rPr>
                <w:sz w:val="24"/>
                <w:szCs w:val="20"/>
              </w:rPr>
            </w:pPr>
          </w:p>
        </w:tc>
        <w:tc>
          <w:tcPr>
            <w:tcW w:w="1979" w:type="dxa"/>
          </w:tcPr>
          <w:p w14:paraId="7BB88036" w14:textId="77777777" w:rsidR="00B04AA3" w:rsidRDefault="00B04AA3" w:rsidP="007B6325">
            <w:pPr>
              <w:ind w:firstLine="0"/>
              <w:rPr>
                <w:sz w:val="24"/>
                <w:szCs w:val="20"/>
              </w:rPr>
            </w:pPr>
          </w:p>
        </w:tc>
        <w:tc>
          <w:tcPr>
            <w:tcW w:w="6833" w:type="dxa"/>
          </w:tcPr>
          <w:p w14:paraId="701B9E1C" w14:textId="2091173A" w:rsidR="00B04AA3" w:rsidRDefault="00B04AA3" w:rsidP="007B6325">
            <w:pPr>
              <w:ind w:firstLine="0"/>
              <w:rPr>
                <w:sz w:val="24"/>
                <w:szCs w:val="20"/>
              </w:rPr>
            </w:pPr>
            <w:r>
              <w:rPr>
                <w:sz w:val="24"/>
                <w:szCs w:val="20"/>
              </w:rPr>
              <w:t>Nội dung chuyên môn bệnh nghề nghiệp tổng hợp và tích hợp một số nội dung có sự chồng chéo giảm từ 12 xuống còn 10 nội dung. Thời gian đào tạo 03 tháng.</w:t>
            </w:r>
          </w:p>
        </w:tc>
        <w:tc>
          <w:tcPr>
            <w:tcW w:w="4316" w:type="dxa"/>
          </w:tcPr>
          <w:p w14:paraId="6E8D9A2C" w14:textId="77777777" w:rsidR="00B04AA3" w:rsidRDefault="00B04AA3" w:rsidP="007B6325">
            <w:pPr>
              <w:ind w:firstLine="0"/>
              <w:rPr>
                <w:sz w:val="24"/>
                <w:szCs w:val="20"/>
              </w:rPr>
            </w:pPr>
          </w:p>
        </w:tc>
      </w:tr>
      <w:tr w:rsidR="00B04AA3" w:rsidRPr="00AE33DF" w14:paraId="755D6049" w14:textId="77777777" w:rsidTr="00F72E63">
        <w:trPr>
          <w:tblHeader/>
        </w:trPr>
        <w:tc>
          <w:tcPr>
            <w:tcW w:w="630" w:type="dxa"/>
          </w:tcPr>
          <w:p w14:paraId="3BAC7EC8" w14:textId="568257BD" w:rsidR="00B04AA3" w:rsidRDefault="00B04AA3" w:rsidP="007B6325">
            <w:pPr>
              <w:ind w:firstLine="0"/>
              <w:jc w:val="center"/>
              <w:rPr>
                <w:sz w:val="24"/>
                <w:szCs w:val="20"/>
              </w:rPr>
            </w:pPr>
            <w:r>
              <w:rPr>
                <w:sz w:val="24"/>
                <w:szCs w:val="20"/>
              </w:rPr>
              <w:t>13</w:t>
            </w:r>
          </w:p>
        </w:tc>
        <w:tc>
          <w:tcPr>
            <w:tcW w:w="1902" w:type="dxa"/>
          </w:tcPr>
          <w:p w14:paraId="63888563" w14:textId="6CA31D08" w:rsidR="00B04AA3" w:rsidRDefault="00B04AA3" w:rsidP="007B6325">
            <w:pPr>
              <w:ind w:firstLine="0"/>
              <w:rPr>
                <w:sz w:val="24"/>
                <w:szCs w:val="20"/>
              </w:rPr>
            </w:pPr>
            <w:r>
              <w:rPr>
                <w:sz w:val="24"/>
                <w:szCs w:val="20"/>
              </w:rPr>
              <w:t>Phụ lục 13</w:t>
            </w:r>
          </w:p>
        </w:tc>
        <w:tc>
          <w:tcPr>
            <w:tcW w:w="1979" w:type="dxa"/>
          </w:tcPr>
          <w:p w14:paraId="077212CA" w14:textId="77777777" w:rsidR="00B04AA3" w:rsidRDefault="00B04AA3" w:rsidP="007B6325">
            <w:pPr>
              <w:ind w:firstLine="0"/>
              <w:rPr>
                <w:sz w:val="24"/>
                <w:szCs w:val="20"/>
              </w:rPr>
            </w:pPr>
          </w:p>
        </w:tc>
        <w:tc>
          <w:tcPr>
            <w:tcW w:w="6833" w:type="dxa"/>
          </w:tcPr>
          <w:p w14:paraId="3E479178" w14:textId="0F28D7C2" w:rsidR="00B04AA3" w:rsidRDefault="00B04AA3" w:rsidP="007B6325">
            <w:pPr>
              <w:ind w:firstLine="0"/>
              <w:rPr>
                <w:sz w:val="24"/>
                <w:szCs w:val="20"/>
              </w:rPr>
            </w:pPr>
            <w:r>
              <w:rPr>
                <w:sz w:val="24"/>
                <w:szCs w:val="20"/>
              </w:rPr>
              <w:t>Mẫu chứng chỉ đào tạo về quan trắc môi trường lao động. Giữ nguyên không thay đổi.</w:t>
            </w:r>
          </w:p>
        </w:tc>
        <w:tc>
          <w:tcPr>
            <w:tcW w:w="4316" w:type="dxa"/>
          </w:tcPr>
          <w:p w14:paraId="5AA48A60" w14:textId="77777777" w:rsidR="00B04AA3" w:rsidRDefault="00B04AA3" w:rsidP="007B6325">
            <w:pPr>
              <w:ind w:firstLine="0"/>
              <w:rPr>
                <w:sz w:val="24"/>
                <w:szCs w:val="20"/>
              </w:rPr>
            </w:pPr>
          </w:p>
        </w:tc>
      </w:tr>
      <w:tr w:rsidR="00B04AA3" w:rsidRPr="00AE33DF" w14:paraId="3B7A94F3" w14:textId="77777777" w:rsidTr="00F72E63">
        <w:trPr>
          <w:tblHeader/>
        </w:trPr>
        <w:tc>
          <w:tcPr>
            <w:tcW w:w="630" w:type="dxa"/>
          </w:tcPr>
          <w:p w14:paraId="26355E96" w14:textId="6C51A465" w:rsidR="00B04AA3" w:rsidRDefault="00B04AA3" w:rsidP="007B6325">
            <w:pPr>
              <w:ind w:firstLine="0"/>
              <w:jc w:val="center"/>
              <w:rPr>
                <w:sz w:val="24"/>
                <w:szCs w:val="20"/>
              </w:rPr>
            </w:pPr>
            <w:r>
              <w:rPr>
                <w:sz w:val="24"/>
                <w:szCs w:val="20"/>
              </w:rPr>
              <w:t>14</w:t>
            </w:r>
          </w:p>
        </w:tc>
        <w:tc>
          <w:tcPr>
            <w:tcW w:w="1902" w:type="dxa"/>
          </w:tcPr>
          <w:p w14:paraId="687A67D2" w14:textId="4BA47E4C" w:rsidR="00B04AA3" w:rsidRDefault="00B04AA3" w:rsidP="007B6325">
            <w:pPr>
              <w:ind w:firstLine="0"/>
              <w:rPr>
                <w:sz w:val="24"/>
                <w:szCs w:val="20"/>
              </w:rPr>
            </w:pPr>
            <w:r>
              <w:rPr>
                <w:sz w:val="24"/>
                <w:szCs w:val="20"/>
              </w:rPr>
              <w:t xml:space="preserve">Phụ lục 14. </w:t>
            </w:r>
          </w:p>
        </w:tc>
        <w:tc>
          <w:tcPr>
            <w:tcW w:w="1979" w:type="dxa"/>
          </w:tcPr>
          <w:p w14:paraId="3AEDE07F" w14:textId="47E45E70" w:rsidR="00B04AA3" w:rsidRDefault="00B04AA3" w:rsidP="007B6325">
            <w:pPr>
              <w:ind w:firstLine="0"/>
              <w:rPr>
                <w:sz w:val="24"/>
                <w:szCs w:val="20"/>
              </w:rPr>
            </w:pPr>
            <w:r>
              <w:rPr>
                <w:sz w:val="24"/>
                <w:szCs w:val="20"/>
              </w:rPr>
              <w:t>Bổ sung mới</w:t>
            </w:r>
          </w:p>
        </w:tc>
        <w:tc>
          <w:tcPr>
            <w:tcW w:w="6833" w:type="dxa"/>
          </w:tcPr>
          <w:p w14:paraId="52CA2F9E" w14:textId="280587A6" w:rsidR="00B04AA3" w:rsidRDefault="00B04AA3" w:rsidP="007B6325">
            <w:pPr>
              <w:ind w:firstLine="0"/>
              <w:rPr>
                <w:sz w:val="24"/>
                <w:szCs w:val="20"/>
              </w:rPr>
            </w:pPr>
            <w:r>
              <w:rPr>
                <w:sz w:val="24"/>
                <w:szCs w:val="20"/>
              </w:rPr>
              <w:t>Mẫu chứng chỉ đào tạo về bệnh nghề nghiệp. Bổ sung mẫu chứng chỉ đào tạo về bệnh nghề nghiệp do Thông tư cũ chưa quy định.</w:t>
            </w:r>
          </w:p>
        </w:tc>
        <w:tc>
          <w:tcPr>
            <w:tcW w:w="4316" w:type="dxa"/>
          </w:tcPr>
          <w:p w14:paraId="3191A52E" w14:textId="77777777" w:rsidR="00B04AA3" w:rsidRDefault="00B04AA3" w:rsidP="007B6325">
            <w:pPr>
              <w:ind w:firstLine="0"/>
              <w:rPr>
                <w:sz w:val="24"/>
                <w:szCs w:val="20"/>
              </w:rPr>
            </w:pPr>
          </w:p>
        </w:tc>
      </w:tr>
    </w:tbl>
    <w:p w14:paraId="5C0D3D51" w14:textId="77777777" w:rsidR="00C86FE4" w:rsidRDefault="00C86FE4"/>
    <w:sectPr w:rsidR="00C86FE4" w:rsidSect="00B23879">
      <w:pgSz w:w="16834" w:h="11909" w:orient="landscape" w:code="9"/>
      <w:pgMar w:top="720" w:right="720" w:bottom="432" w:left="720" w:header="432" w:footer="28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DF"/>
    <w:rsid w:val="000020E5"/>
    <w:rsid w:val="00002BCC"/>
    <w:rsid w:val="00005617"/>
    <w:rsid w:val="00005868"/>
    <w:rsid w:val="00012E19"/>
    <w:rsid w:val="000161C4"/>
    <w:rsid w:val="0001671C"/>
    <w:rsid w:val="000259ED"/>
    <w:rsid w:val="00031098"/>
    <w:rsid w:val="00035F73"/>
    <w:rsid w:val="00050838"/>
    <w:rsid w:val="00056773"/>
    <w:rsid w:val="0007157D"/>
    <w:rsid w:val="00087135"/>
    <w:rsid w:val="00092E77"/>
    <w:rsid w:val="000B11D8"/>
    <w:rsid w:val="000B2149"/>
    <w:rsid w:val="000B5708"/>
    <w:rsid w:val="000C4548"/>
    <w:rsid w:val="000C573E"/>
    <w:rsid w:val="000D5BE9"/>
    <w:rsid w:val="000E4A64"/>
    <w:rsid w:val="000F058E"/>
    <w:rsid w:val="000F4B0A"/>
    <w:rsid w:val="00100170"/>
    <w:rsid w:val="0010599C"/>
    <w:rsid w:val="001137BD"/>
    <w:rsid w:val="00130841"/>
    <w:rsid w:val="001327D0"/>
    <w:rsid w:val="0013774A"/>
    <w:rsid w:val="001534FF"/>
    <w:rsid w:val="00157D39"/>
    <w:rsid w:val="00157E70"/>
    <w:rsid w:val="00166CB3"/>
    <w:rsid w:val="00166CCA"/>
    <w:rsid w:val="00173AD8"/>
    <w:rsid w:val="0017456A"/>
    <w:rsid w:val="00193D75"/>
    <w:rsid w:val="001A3F1C"/>
    <w:rsid w:val="001A69E2"/>
    <w:rsid w:val="001B50D6"/>
    <w:rsid w:val="001C4008"/>
    <w:rsid w:val="001D4F98"/>
    <w:rsid w:val="001E1B39"/>
    <w:rsid w:val="001E25BF"/>
    <w:rsid w:val="001E3448"/>
    <w:rsid w:val="001E3A01"/>
    <w:rsid w:val="001F0832"/>
    <w:rsid w:val="00226982"/>
    <w:rsid w:val="00232A0F"/>
    <w:rsid w:val="0024735C"/>
    <w:rsid w:val="002503CF"/>
    <w:rsid w:val="00253544"/>
    <w:rsid w:val="0025615A"/>
    <w:rsid w:val="00277439"/>
    <w:rsid w:val="002A078F"/>
    <w:rsid w:val="002A2BB6"/>
    <w:rsid w:val="002C5C51"/>
    <w:rsid w:val="002D13C0"/>
    <w:rsid w:val="002E27A7"/>
    <w:rsid w:val="002E32B2"/>
    <w:rsid w:val="002E36EB"/>
    <w:rsid w:val="002F2514"/>
    <w:rsid w:val="00306A20"/>
    <w:rsid w:val="00313794"/>
    <w:rsid w:val="00317E8A"/>
    <w:rsid w:val="00320B05"/>
    <w:rsid w:val="00321549"/>
    <w:rsid w:val="00325323"/>
    <w:rsid w:val="0035240D"/>
    <w:rsid w:val="00352BE3"/>
    <w:rsid w:val="00354736"/>
    <w:rsid w:val="00354E23"/>
    <w:rsid w:val="00390E9F"/>
    <w:rsid w:val="003933E1"/>
    <w:rsid w:val="00396AE8"/>
    <w:rsid w:val="003A275E"/>
    <w:rsid w:val="003B0285"/>
    <w:rsid w:val="003C2307"/>
    <w:rsid w:val="003D70A0"/>
    <w:rsid w:val="003D7D14"/>
    <w:rsid w:val="003E4BD5"/>
    <w:rsid w:val="003E536C"/>
    <w:rsid w:val="003F1920"/>
    <w:rsid w:val="003F4139"/>
    <w:rsid w:val="003F5615"/>
    <w:rsid w:val="00402BBE"/>
    <w:rsid w:val="00420594"/>
    <w:rsid w:val="00430384"/>
    <w:rsid w:val="00436C9D"/>
    <w:rsid w:val="004423A2"/>
    <w:rsid w:val="00447A1F"/>
    <w:rsid w:val="004574C0"/>
    <w:rsid w:val="004617BF"/>
    <w:rsid w:val="0046758F"/>
    <w:rsid w:val="00470D1E"/>
    <w:rsid w:val="00475F94"/>
    <w:rsid w:val="00476B49"/>
    <w:rsid w:val="00477481"/>
    <w:rsid w:val="00477B4F"/>
    <w:rsid w:val="00491DB9"/>
    <w:rsid w:val="004A4643"/>
    <w:rsid w:val="004A5DBD"/>
    <w:rsid w:val="004B63DE"/>
    <w:rsid w:val="004B6948"/>
    <w:rsid w:val="004C2ED2"/>
    <w:rsid w:val="004D0F85"/>
    <w:rsid w:val="004D214E"/>
    <w:rsid w:val="004D3D05"/>
    <w:rsid w:val="004E3FC5"/>
    <w:rsid w:val="004E4E61"/>
    <w:rsid w:val="004E5A31"/>
    <w:rsid w:val="004E5BC4"/>
    <w:rsid w:val="00501E31"/>
    <w:rsid w:val="0050302C"/>
    <w:rsid w:val="00515CEB"/>
    <w:rsid w:val="005172F4"/>
    <w:rsid w:val="00531036"/>
    <w:rsid w:val="0053179C"/>
    <w:rsid w:val="00536DA3"/>
    <w:rsid w:val="00537E1D"/>
    <w:rsid w:val="00543007"/>
    <w:rsid w:val="00550BEC"/>
    <w:rsid w:val="00567C80"/>
    <w:rsid w:val="00572C88"/>
    <w:rsid w:val="005767A7"/>
    <w:rsid w:val="0057719A"/>
    <w:rsid w:val="005801F2"/>
    <w:rsid w:val="0058515A"/>
    <w:rsid w:val="005B238F"/>
    <w:rsid w:val="005B4481"/>
    <w:rsid w:val="005C2EE4"/>
    <w:rsid w:val="005C3F35"/>
    <w:rsid w:val="005C4B6D"/>
    <w:rsid w:val="005F4E63"/>
    <w:rsid w:val="005F6977"/>
    <w:rsid w:val="00616BA7"/>
    <w:rsid w:val="00623368"/>
    <w:rsid w:val="0063784E"/>
    <w:rsid w:val="00640B13"/>
    <w:rsid w:val="00660388"/>
    <w:rsid w:val="00666E7D"/>
    <w:rsid w:val="00673A5C"/>
    <w:rsid w:val="00674F9D"/>
    <w:rsid w:val="006B076C"/>
    <w:rsid w:val="006B1971"/>
    <w:rsid w:val="006B475F"/>
    <w:rsid w:val="006C6192"/>
    <w:rsid w:val="006D20B3"/>
    <w:rsid w:val="006D6873"/>
    <w:rsid w:val="006E0558"/>
    <w:rsid w:val="006E0E25"/>
    <w:rsid w:val="006E323D"/>
    <w:rsid w:val="00706F76"/>
    <w:rsid w:val="0071458A"/>
    <w:rsid w:val="007335EB"/>
    <w:rsid w:val="007354F6"/>
    <w:rsid w:val="0075185B"/>
    <w:rsid w:val="00751F76"/>
    <w:rsid w:val="007534A9"/>
    <w:rsid w:val="00757FC8"/>
    <w:rsid w:val="00763D02"/>
    <w:rsid w:val="0076501A"/>
    <w:rsid w:val="007709F7"/>
    <w:rsid w:val="00793EB6"/>
    <w:rsid w:val="007A6113"/>
    <w:rsid w:val="007A6385"/>
    <w:rsid w:val="007B34BB"/>
    <w:rsid w:val="007B3A07"/>
    <w:rsid w:val="007B4295"/>
    <w:rsid w:val="007B6325"/>
    <w:rsid w:val="007C7F33"/>
    <w:rsid w:val="007D2275"/>
    <w:rsid w:val="007D5A45"/>
    <w:rsid w:val="0080167A"/>
    <w:rsid w:val="00801FC6"/>
    <w:rsid w:val="008055A1"/>
    <w:rsid w:val="00817C62"/>
    <w:rsid w:val="00832C12"/>
    <w:rsid w:val="00832DBA"/>
    <w:rsid w:val="00835105"/>
    <w:rsid w:val="00853D9A"/>
    <w:rsid w:val="008554D9"/>
    <w:rsid w:val="00882D18"/>
    <w:rsid w:val="008A32FF"/>
    <w:rsid w:val="008B10CA"/>
    <w:rsid w:val="008C4B5D"/>
    <w:rsid w:val="008C7385"/>
    <w:rsid w:val="008E15A9"/>
    <w:rsid w:val="008E715D"/>
    <w:rsid w:val="008F5C7C"/>
    <w:rsid w:val="009073ED"/>
    <w:rsid w:val="0090740C"/>
    <w:rsid w:val="00914D8C"/>
    <w:rsid w:val="009163E1"/>
    <w:rsid w:val="00923CC2"/>
    <w:rsid w:val="00926A8A"/>
    <w:rsid w:val="009316F2"/>
    <w:rsid w:val="00946073"/>
    <w:rsid w:val="00950096"/>
    <w:rsid w:val="009511DB"/>
    <w:rsid w:val="009555D6"/>
    <w:rsid w:val="00956DFD"/>
    <w:rsid w:val="009773DB"/>
    <w:rsid w:val="00987960"/>
    <w:rsid w:val="00990B1F"/>
    <w:rsid w:val="00990D60"/>
    <w:rsid w:val="009927F5"/>
    <w:rsid w:val="00992A0F"/>
    <w:rsid w:val="009A17A9"/>
    <w:rsid w:val="009A6837"/>
    <w:rsid w:val="009B1430"/>
    <w:rsid w:val="009B672B"/>
    <w:rsid w:val="009B67D2"/>
    <w:rsid w:val="009C035A"/>
    <w:rsid w:val="009C10CC"/>
    <w:rsid w:val="009C51FA"/>
    <w:rsid w:val="009C7DB9"/>
    <w:rsid w:val="009D6312"/>
    <w:rsid w:val="009E041C"/>
    <w:rsid w:val="009E2649"/>
    <w:rsid w:val="009E71D6"/>
    <w:rsid w:val="00A04038"/>
    <w:rsid w:val="00A15B55"/>
    <w:rsid w:val="00A20DE2"/>
    <w:rsid w:val="00A26EC2"/>
    <w:rsid w:val="00A514A1"/>
    <w:rsid w:val="00A52FDA"/>
    <w:rsid w:val="00A73B42"/>
    <w:rsid w:val="00A82A9C"/>
    <w:rsid w:val="00A875A0"/>
    <w:rsid w:val="00A93187"/>
    <w:rsid w:val="00AA390F"/>
    <w:rsid w:val="00AB618B"/>
    <w:rsid w:val="00AC16C4"/>
    <w:rsid w:val="00AC6E63"/>
    <w:rsid w:val="00AD06BB"/>
    <w:rsid w:val="00AE17ED"/>
    <w:rsid w:val="00AE33DF"/>
    <w:rsid w:val="00AE5D2D"/>
    <w:rsid w:val="00AF5E75"/>
    <w:rsid w:val="00AF5F6A"/>
    <w:rsid w:val="00B04AA3"/>
    <w:rsid w:val="00B0594A"/>
    <w:rsid w:val="00B067A0"/>
    <w:rsid w:val="00B13411"/>
    <w:rsid w:val="00B22158"/>
    <w:rsid w:val="00B23879"/>
    <w:rsid w:val="00B24F9C"/>
    <w:rsid w:val="00B26660"/>
    <w:rsid w:val="00B32A1A"/>
    <w:rsid w:val="00B337A8"/>
    <w:rsid w:val="00B36437"/>
    <w:rsid w:val="00B50DC0"/>
    <w:rsid w:val="00B52807"/>
    <w:rsid w:val="00B57708"/>
    <w:rsid w:val="00B57822"/>
    <w:rsid w:val="00B57D36"/>
    <w:rsid w:val="00B709A6"/>
    <w:rsid w:val="00B70A66"/>
    <w:rsid w:val="00B74167"/>
    <w:rsid w:val="00B809EF"/>
    <w:rsid w:val="00B85906"/>
    <w:rsid w:val="00B90DD8"/>
    <w:rsid w:val="00B92D4C"/>
    <w:rsid w:val="00B95562"/>
    <w:rsid w:val="00BA70F9"/>
    <w:rsid w:val="00BB1CB0"/>
    <w:rsid w:val="00BC4018"/>
    <w:rsid w:val="00BD1729"/>
    <w:rsid w:val="00BD1945"/>
    <w:rsid w:val="00BD228C"/>
    <w:rsid w:val="00BD4DCE"/>
    <w:rsid w:val="00BD52D0"/>
    <w:rsid w:val="00BE2634"/>
    <w:rsid w:val="00BF1201"/>
    <w:rsid w:val="00BF5705"/>
    <w:rsid w:val="00C111BC"/>
    <w:rsid w:val="00C1178E"/>
    <w:rsid w:val="00C25E1E"/>
    <w:rsid w:val="00C27161"/>
    <w:rsid w:val="00C37250"/>
    <w:rsid w:val="00C47DA6"/>
    <w:rsid w:val="00C56DCC"/>
    <w:rsid w:val="00C84809"/>
    <w:rsid w:val="00C86FE4"/>
    <w:rsid w:val="00C96819"/>
    <w:rsid w:val="00CA48FE"/>
    <w:rsid w:val="00CC4B54"/>
    <w:rsid w:val="00CD08F4"/>
    <w:rsid w:val="00CD1AD4"/>
    <w:rsid w:val="00CE2B6F"/>
    <w:rsid w:val="00CE3A5B"/>
    <w:rsid w:val="00CF3F3B"/>
    <w:rsid w:val="00D03714"/>
    <w:rsid w:val="00D0415D"/>
    <w:rsid w:val="00D05DF2"/>
    <w:rsid w:val="00D236EA"/>
    <w:rsid w:val="00D373E9"/>
    <w:rsid w:val="00D52788"/>
    <w:rsid w:val="00D76456"/>
    <w:rsid w:val="00D83E6A"/>
    <w:rsid w:val="00D9164D"/>
    <w:rsid w:val="00D92224"/>
    <w:rsid w:val="00D93792"/>
    <w:rsid w:val="00D96CE3"/>
    <w:rsid w:val="00DA28F9"/>
    <w:rsid w:val="00DA378E"/>
    <w:rsid w:val="00DB5D18"/>
    <w:rsid w:val="00DC4DD3"/>
    <w:rsid w:val="00E115CC"/>
    <w:rsid w:val="00E170DD"/>
    <w:rsid w:val="00E23F55"/>
    <w:rsid w:val="00E24CF8"/>
    <w:rsid w:val="00E36314"/>
    <w:rsid w:val="00E40EE4"/>
    <w:rsid w:val="00E52B99"/>
    <w:rsid w:val="00E53F20"/>
    <w:rsid w:val="00E54A8C"/>
    <w:rsid w:val="00E62972"/>
    <w:rsid w:val="00E905F9"/>
    <w:rsid w:val="00E925D0"/>
    <w:rsid w:val="00EA369A"/>
    <w:rsid w:val="00EA50D3"/>
    <w:rsid w:val="00EC0AED"/>
    <w:rsid w:val="00EC63A9"/>
    <w:rsid w:val="00EC6FA8"/>
    <w:rsid w:val="00EC71CF"/>
    <w:rsid w:val="00EC7BF3"/>
    <w:rsid w:val="00ED35C5"/>
    <w:rsid w:val="00ED40DF"/>
    <w:rsid w:val="00EF1B07"/>
    <w:rsid w:val="00EF3F93"/>
    <w:rsid w:val="00F05264"/>
    <w:rsid w:val="00F058F3"/>
    <w:rsid w:val="00F07BE8"/>
    <w:rsid w:val="00F162F5"/>
    <w:rsid w:val="00F17700"/>
    <w:rsid w:val="00F22807"/>
    <w:rsid w:val="00F24B7B"/>
    <w:rsid w:val="00F2589A"/>
    <w:rsid w:val="00F311E5"/>
    <w:rsid w:val="00F35577"/>
    <w:rsid w:val="00F36E3D"/>
    <w:rsid w:val="00F56077"/>
    <w:rsid w:val="00F60096"/>
    <w:rsid w:val="00F674C7"/>
    <w:rsid w:val="00F6756F"/>
    <w:rsid w:val="00F70892"/>
    <w:rsid w:val="00F71E3D"/>
    <w:rsid w:val="00F72E63"/>
    <w:rsid w:val="00F7397F"/>
    <w:rsid w:val="00F865EB"/>
    <w:rsid w:val="00F87DD2"/>
    <w:rsid w:val="00F928FF"/>
    <w:rsid w:val="00F94F56"/>
    <w:rsid w:val="00FD661D"/>
    <w:rsid w:val="00FD7BCD"/>
    <w:rsid w:val="00FE1106"/>
    <w:rsid w:val="00FE3E18"/>
    <w:rsid w:val="00FE47D2"/>
    <w:rsid w:val="00FF328A"/>
    <w:rsid w:val="00FF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5025"/>
  <w15:chartTrackingRefBased/>
  <w15:docId w15:val="{E76E9D0A-93CB-4C6B-9E1B-68F6829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88"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3DF"/>
    <w:pPr>
      <w:ind w:left="720"/>
      <w:contextualSpacing/>
    </w:pPr>
  </w:style>
  <w:style w:type="table" w:styleId="TableGrid">
    <w:name w:val="Table Grid"/>
    <w:basedOn w:val="TableNormal"/>
    <w:uiPriority w:val="59"/>
    <w:rsid w:val="00AE33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56F4-EDD0-4767-A284-94E502C0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9437</TotalTime>
  <Pages>21</Pages>
  <Words>7491</Words>
  <Characters>42704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Tiquitaca Tran</dc:creator>
  <cp:keywords/>
  <dc:description/>
  <cp:lastModifiedBy>Tiquitaca Tran</cp:lastModifiedBy>
  <cp:revision>191</cp:revision>
  <dcterms:created xsi:type="dcterms:W3CDTF">2024-11-12T09:13:00Z</dcterms:created>
  <dcterms:modified xsi:type="dcterms:W3CDTF">2025-10-28T07:28:00Z</dcterms:modified>
</cp:coreProperties>
</file>